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3F2C" w14:textId="77777777" w:rsidR="007471B2" w:rsidRDefault="002A2A0F" w:rsidP="007471B2">
      <w:pPr>
        <w:spacing w:line="0" w:lineRule="atLeast"/>
        <w:ind w:left="364" w:right="-286" w:hanging="506"/>
        <w:jc w:val="center"/>
        <w:rPr>
          <w:rFonts w:ascii="HG丸ｺﾞｼｯｸM-PRO" w:eastAsia="HG丸ｺﾞｼｯｸM-PRO" w:hAnsi="HG丸ｺﾞｼｯｸM-PRO"/>
          <w:b/>
          <w:color w:val="000000" w:themeColor="text1"/>
          <w:sz w:val="28"/>
          <w:szCs w:val="28"/>
        </w:rPr>
      </w:pPr>
      <w:r w:rsidRPr="007471B2">
        <w:rPr>
          <w:rFonts w:ascii="HG丸ｺﾞｼｯｸM-PRO" w:eastAsia="HG丸ｺﾞｼｯｸM-PRO" w:hAnsi="HG丸ｺﾞｼｯｸM-PRO" w:hint="eastAsia"/>
          <w:b/>
          <w:color w:val="000000" w:themeColor="text1"/>
          <w:sz w:val="28"/>
          <w:szCs w:val="28"/>
        </w:rPr>
        <w:t>「</w:t>
      </w:r>
      <w:r w:rsidR="006A4BFC" w:rsidRPr="007471B2">
        <w:rPr>
          <w:rFonts w:ascii="HG丸ｺﾞｼｯｸM-PRO" w:eastAsia="HG丸ｺﾞｼｯｸM-PRO" w:hAnsi="HG丸ｺﾞｼｯｸM-PRO" w:hint="eastAsia"/>
          <w:b/>
          <w:color w:val="000000" w:themeColor="text1"/>
          <w:sz w:val="28"/>
          <w:szCs w:val="28"/>
        </w:rPr>
        <w:t>精神科医療の普及と教育に対するガイドラインの効果に関する研究：第 2 期</w:t>
      </w:r>
      <w:r w:rsidRPr="007471B2">
        <w:rPr>
          <w:rFonts w:ascii="HG丸ｺﾞｼｯｸM-PRO" w:eastAsia="HG丸ｺﾞｼｯｸM-PRO" w:hAnsi="HG丸ｺﾞｼｯｸM-PRO" w:hint="eastAsia"/>
          <w:b/>
          <w:color w:val="000000" w:themeColor="text1"/>
          <w:sz w:val="28"/>
          <w:szCs w:val="28"/>
        </w:rPr>
        <w:t>」</w:t>
      </w:r>
    </w:p>
    <w:p w14:paraId="27AB3B2E" w14:textId="0540E22B" w:rsidR="002A2A0F" w:rsidRPr="007471B2" w:rsidRDefault="002A2A0F" w:rsidP="007471B2">
      <w:pPr>
        <w:spacing w:line="0" w:lineRule="atLeast"/>
        <w:ind w:left="364" w:right="-286" w:hanging="648"/>
        <w:jc w:val="center"/>
        <w:rPr>
          <w:rFonts w:ascii="HG丸ｺﾞｼｯｸM-PRO" w:eastAsia="HG丸ｺﾞｼｯｸM-PRO" w:hAnsi="HG丸ｺﾞｼｯｸM-PRO"/>
          <w:b/>
          <w:color w:val="000000" w:themeColor="text1"/>
          <w:sz w:val="28"/>
          <w:szCs w:val="28"/>
        </w:rPr>
      </w:pPr>
      <w:r w:rsidRPr="007471B2">
        <w:rPr>
          <w:rFonts w:ascii="HG丸ｺﾞｼｯｸM-PRO" w:eastAsia="HG丸ｺﾞｼｯｸM-PRO" w:hAnsi="HG丸ｺﾞｼｯｸM-PRO" w:hint="eastAsia"/>
          <w:b/>
          <w:color w:val="000000" w:themeColor="text1"/>
          <w:sz w:val="28"/>
          <w:szCs w:val="28"/>
        </w:rPr>
        <w:t>に</w:t>
      </w:r>
      <w:r w:rsidR="00F43979" w:rsidRPr="007471B2">
        <w:rPr>
          <w:rFonts w:ascii="HG丸ｺﾞｼｯｸM-PRO" w:eastAsia="HG丸ｺﾞｼｯｸM-PRO" w:hAnsi="HG丸ｺﾞｼｯｸM-PRO" w:hint="eastAsia"/>
          <w:b/>
          <w:color w:val="000000" w:themeColor="text1"/>
          <w:sz w:val="28"/>
          <w:szCs w:val="28"/>
        </w:rPr>
        <w:t>ついて</w:t>
      </w:r>
    </w:p>
    <w:p w14:paraId="5C7CC1A1" w14:textId="77777777" w:rsidR="006A4BFC" w:rsidRPr="007471B2" w:rsidRDefault="006A4BFC" w:rsidP="002A2A0F">
      <w:pPr>
        <w:jc w:val="center"/>
        <w:rPr>
          <w:rFonts w:ascii="HG丸ｺﾞｼｯｸM-PRO" w:eastAsia="HG丸ｺﾞｼｯｸM-PRO" w:hAnsi="HG丸ｺﾞｼｯｸM-PRO"/>
          <w:color w:val="000000" w:themeColor="text1"/>
          <w:sz w:val="24"/>
          <w:szCs w:val="24"/>
          <w:shd w:val="clear" w:color="auto" w:fill="CCFFCC"/>
        </w:rPr>
      </w:pPr>
    </w:p>
    <w:p w14:paraId="21CE5636" w14:textId="3F4C87AF" w:rsidR="007D03FA" w:rsidRPr="007471B2" w:rsidRDefault="006A4BFC" w:rsidP="002A2A0F">
      <w:pPr>
        <w:jc w:val="center"/>
        <w:rPr>
          <w:rFonts w:ascii="HG丸ｺﾞｼｯｸM-PRO" w:eastAsia="HG丸ｺﾞｼｯｸM-PRO" w:hAnsi="HG丸ｺﾞｼｯｸM-PRO"/>
          <w:b/>
          <w:color w:val="000000" w:themeColor="text1"/>
          <w:sz w:val="24"/>
          <w:szCs w:val="24"/>
        </w:rPr>
      </w:pPr>
      <w:bookmarkStart w:id="0" w:name="_Hlk198539604"/>
      <w:r w:rsidRPr="007471B2">
        <w:rPr>
          <w:rFonts w:ascii="HG丸ｺﾞｼｯｸM-PRO" w:eastAsia="HG丸ｺﾞｼｯｸM-PRO" w:hAnsi="HG丸ｺﾞｼｯｸM-PRO" w:hint="eastAsia"/>
          <w:b/>
          <w:color w:val="000000" w:themeColor="text1"/>
          <w:sz w:val="24"/>
          <w:szCs w:val="24"/>
        </w:rPr>
        <w:t>2025</w:t>
      </w:r>
      <w:r w:rsidR="002A2A0F" w:rsidRPr="007471B2">
        <w:rPr>
          <w:rFonts w:ascii="HG丸ｺﾞｼｯｸM-PRO" w:eastAsia="HG丸ｺﾞｼｯｸM-PRO" w:hAnsi="HG丸ｺﾞｼｯｸM-PRO" w:hint="eastAsia"/>
          <w:b/>
          <w:color w:val="000000" w:themeColor="text1"/>
          <w:sz w:val="24"/>
          <w:szCs w:val="24"/>
        </w:rPr>
        <w:t>年</w:t>
      </w:r>
      <w:r w:rsidRPr="007471B2">
        <w:rPr>
          <w:rFonts w:ascii="HG丸ｺﾞｼｯｸM-PRO" w:eastAsia="HG丸ｺﾞｼｯｸM-PRO" w:hAnsi="HG丸ｺﾞｼｯｸM-PRO" w:hint="eastAsia"/>
          <w:b/>
          <w:color w:val="000000" w:themeColor="text1"/>
          <w:sz w:val="24"/>
          <w:szCs w:val="24"/>
        </w:rPr>
        <w:t>4</w:t>
      </w:r>
      <w:r w:rsidR="002A2A0F" w:rsidRPr="007471B2">
        <w:rPr>
          <w:rFonts w:ascii="HG丸ｺﾞｼｯｸM-PRO" w:eastAsia="HG丸ｺﾞｼｯｸM-PRO" w:hAnsi="HG丸ｺﾞｼｯｸM-PRO" w:hint="eastAsia"/>
          <w:b/>
          <w:color w:val="000000" w:themeColor="text1"/>
          <w:sz w:val="24"/>
          <w:szCs w:val="24"/>
        </w:rPr>
        <w:t>月</w:t>
      </w:r>
      <w:r w:rsidRPr="007471B2">
        <w:rPr>
          <w:rFonts w:ascii="HG丸ｺﾞｼｯｸM-PRO" w:eastAsia="HG丸ｺﾞｼｯｸM-PRO" w:hAnsi="HG丸ｺﾞｼｯｸM-PRO" w:hint="eastAsia"/>
          <w:b/>
          <w:color w:val="000000" w:themeColor="text1"/>
          <w:sz w:val="24"/>
          <w:szCs w:val="24"/>
        </w:rPr>
        <w:t>1</w:t>
      </w:r>
      <w:r w:rsidR="002A2A0F" w:rsidRPr="007471B2">
        <w:rPr>
          <w:rFonts w:ascii="HG丸ｺﾞｼｯｸM-PRO" w:eastAsia="HG丸ｺﾞｼｯｸM-PRO" w:hAnsi="HG丸ｺﾞｼｯｸM-PRO" w:hint="eastAsia"/>
          <w:b/>
          <w:color w:val="000000" w:themeColor="text1"/>
          <w:sz w:val="24"/>
          <w:szCs w:val="24"/>
        </w:rPr>
        <w:t>日～</w:t>
      </w:r>
      <w:r w:rsidRPr="007471B2">
        <w:rPr>
          <w:rFonts w:ascii="HG丸ｺﾞｼｯｸM-PRO" w:eastAsia="HG丸ｺﾞｼｯｸM-PRO" w:hAnsi="HG丸ｺﾞｼｯｸM-PRO" w:hint="eastAsia"/>
          <w:b/>
          <w:color w:val="000000" w:themeColor="text1"/>
          <w:sz w:val="24"/>
          <w:szCs w:val="24"/>
        </w:rPr>
        <w:t>2030</w:t>
      </w:r>
      <w:r w:rsidR="002A2A0F" w:rsidRPr="007471B2">
        <w:rPr>
          <w:rFonts w:ascii="HG丸ｺﾞｼｯｸM-PRO" w:eastAsia="HG丸ｺﾞｼｯｸM-PRO" w:hAnsi="HG丸ｺﾞｼｯｸM-PRO" w:hint="eastAsia"/>
          <w:b/>
          <w:color w:val="000000" w:themeColor="text1"/>
          <w:sz w:val="24"/>
          <w:szCs w:val="24"/>
        </w:rPr>
        <w:t>年</w:t>
      </w:r>
      <w:r w:rsidRPr="007471B2">
        <w:rPr>
          <w:rFonts w:ascii="HG丸ｺﾞｼｯｸM-PRO" w:eastAsia="HG丸ｺﾞｼｯｸM-PRO" w:hAnsi="HG丸ｺﾞｼｯｸM-PRO" w:hint="eastAsia"/>
          <w:b/>
          <w:color w:val="000000" w:themeColor="text1"/>
          <w:sz w:val="24"/>
          <w:szCs w:val="24"/>
        </w:rPr>
        <w:t>3</w:t>
      </w:r>
      <w:r w:rsidR="002A2A0F" w:rsidRPr="007471B2">
        <w:rPr>
          <w:rFonts w:ascii="HG丸ｺﾞｼｯｸM-PRO" w:eastAsia="HG丸ｺﾞｼｯｸM-PRO" w:hAnsi="HG丸ｺﾞｼｯｸM-PRO" w:hint="eastAsia"/>
          <w:b/>
          <w:color w:val="000000" w:themeColor="text1"/>
          <w:sz w:val="24"/>
          <w:szCs w:val="24"/>
        </w:rPr>
        <w:t>月</w:t>
      </w:r>
      <w:r w:rsidRPr="007471B2">
        <w:rPr>
          <w:rFonts w:ascii="HG丸ｺﾞｼｯｸM-PRO" w:eastAsia="HG丸ｺﾞｼｯｸM-PRO" w:hAnsi="HG丸ｺﾞｼｯｸM-PRO" w:hint="eastAsia"/>
          <w:b/>
          <w:color w:val="000000" w:themeColor="text1"/>
          <w:sz w:val="24"/>
          <w:szCs w:val="24"/>
        </w:rPr>
        <w:t>31</w:t>
      </w:r>
      <w:r w:rsidR="002A2A0F" w:rsidRPr="007471B2">
        <w:rPr>
          <w:rFonts w:ascii="HG丸ｺﾞｼｯｸM-PRO" w:eastAsia="HG丸ｺﾞｼｯｸM-PRO" w:hAnsi="HG丸ｺﾞｼｯｸM-PRO" w:hint="eastAsia"/>
          <w:b/>
          <w:color w:val="000000" w:themeColor="text1"/>
          <w:sz w:val="24"/>
          <w:szCs w:val="24"/>
        </w:rPr>
        <w:t>日</w:t>
      </w:r>
      <w:bookmarkEnd w:id="0"/>
      <w:r w:rsidR="002A2A0F" w:rsidRPr="007471B2">
        <w:rPr>
          <w:rFonts w:ascii="HG丸ｺﾞｼｯｸM-PRO" w:eastAsia="HG丸ｺﾞｼｯｸM-PRO" w:hAnsi="HG丸ｺﾞｼｯｸM-PRO" w:hint="eastAsia"/>
          <w:b/>
          <w:color w:val="000000" w:themeColor="text1"/>
          <w:sz w:val="24"/>
          <w:szCs w:val="24"/>
        </w:rPr>
        <w:t>の間に、</w:t>
      </w:r>
      <w:bookmarkStart w:id="1" w:name="_Hlk198234453"/>
      <w:r w:rsidRPr="007471B2">
        <w:rPr>
          <w:rFonts w:ascii="HG丸ｺﾞｼｯｸM-PRO" w:eastAsia="HG丸ｺﾞｼｯｸM-PRO" w:hAnsi="HG丸ｺﾞｼｯｸM-PRO"/>
          <w:b/>
          <w:color w:val="000000" w:themeColor="text1"/>
          <w:sz w:val="24"/>
          <w:szCs w:val="24"/>
        </w:rPr>
        <w:t>統合失調症もしくはうつ病</w:t>
      </w:r>
      <w:bookmarkEnd w:id="1"/>
      <w:r w:rsidRPr="007471B2">
        <w:rPr>
          <w:rFonts w:ascii="HG丸ｺﾞｼｯｸM-PRO" w:eastAsia="HG丸ｺﾞｼｯｸM-PRO" w:hAnsi="HG丸ｺﾞｼｯｸM-PRO" w:hint="eastAsia"/>
          <w:b/>
          <w:color w:val="000000" w:themeColor="text1"/>
          <w:sz w:val="24"/>
          <w:szCs w:val="24"/>
        </w:rPr>
        <w:t>の治療</w:t>
      </w:r>
      <w:r w:rsidR="002A2A0F" w:rsidRPr="007471B2">
        <w:rPr>
          <w:rFonts w:ascii="HG丸ｺﾞｼｯｸM-PRO" w:eastAsia="HG丸ｺﾞｼｯｸM-PRO" w:hAnsi="HG丸ｺﾞｼｯｸM-PRO" w:hint="eastAsia"/>
          <w:b/>
          <w:color w:val="000000" w:themeColor="text1"/>
          <w:sz w:val="24"/>
          <w:szCs w:val="24"/>
        </w:rPr>
        <w:t>を</w:t>
      </w:r>
      <w:r w:rsidRPr="007471B2">
        <w:rPr>
          <w:rFonts w:ascii="HG丸ｺﾞｼｯｸM-PRO" w:eastAsia="HG丸ｺﾞｼｯｸM-PRO" w:hAnsi="HG丸ｺﾞｼｯｸM-PRO" w:hint="eastAsia"/>
          <w:b/>
          <w:color w:val="000000" w:themeColor="text1"/>
          <w:sz w:val="24"/>
          <w:szCs w:val="24"/>
        </w:rPr>
        <w:t xml:space="preserve">　　　</w:t>
      </w:r>
      <w:r w:rsidR="002A2A0F" w:rsidRPr="007471B2">
        <w:rPr>
          <w:rFonts w:ascii="HG丸ｺﾞｼｯｸM-PRO" w:eastAsia="HG丸ｺﾞｼｯｸM-PRO" w:hAnsi="HG丸ｺﾞｼｯｸM-PRO" w:hint="eastAsia"/>
          <w:b/>
          <w:color w:val="000000" w:themeColor="text1"/>
          <w:sz w:val="24"/>
          <w:szCs w:val="24"/>
        </w:rPr>
        <w:t>受けられた</w:t>
      </w:r>
      <w:r w:rsidR="001475FA" w:rsidRPr="007471B2">
        <w:rPr>
          <w:rFonts w:ascii="HG丸ｺﾞｼｯｸM-PRO" w:eastAsia="HG丸ｺﾞｼｯｸM-PRO" w:hAnsi="HG丸ｺﾞｼｯｸM-PRO" w:hint="eastAsia"/>
          <w:b/>
          <w:color w:val="000000" w:themeColor="text1"/>
          <w:sz w:val="24"/>
          <w:szCs w:val="24"/>
        </w:rPr>
        <w:t>患者さ</w:t>
      </w:r>
      <w:r w:rsidR="009A04E5" w:rsidRPr="007471B2">
        <w:rPr>
          <w:rFonts w:ascii="HG丸ｺﾞｼｯｸM-PRO" w:eastAsia="HG丸ｺﾞｼｯｸM-PRO" w:hAnsi="HG丸ｺﾞｼｯｸM-PRO" w:hint="eastAsia"/>
          <w:b/>
          <w:color w:val="000000" w:themeColor="text1"/>
          <w:sz w:val="24"/>
          <w:szCs w:val="24"/>
        </w:rPr>
        <w:t>ん</w:t>
      </w:r>
      <w:r w:rsidR="002A2A0F" w:rsidRPr="007471B2">
        <w:rPr>
          <w:rFonts w:ascii="HG丸ｺﾞｼｯｸM-PRO" w:eastAsia="HG丸ｺﾞｼｯｸM-PRO" w:hAnsi="HG丸ｺﾞｼｯｸM-PRO" w:hint="eastAsia"/>
          <w:b/>
          <w:color w:val="000000" w:themeColor="text1"/>
          <w:sz w:val="24"/>
          <w:szCs w:val="24"/>
        </w:rPr>
        <w:t xml:space="preserve">へ </w:t>
      </w:r>
    </w:p>
    <w:p w14:paraId="4A0FC351" w14:textId="77777777" w:rsidR="000C4F61" w:rsidRPr="007471B2" w:rsidRDefault="000C4F61" w:rsidP="002A2A0F">
      <w:pPr>
        <w:ind w:firstLineChars="200" w:firstLine="420"/>
        <w:rPr>
          <w:rFonts w:ascii="HG丸ｺﾞｼｯｸM-PRO" w:eastAsia="HG丸ｺﾞｼｯｸM-PRO" w:hAnsi="HG丸ｺﾞｼｯｸM-PRO"/>
          <w:color w:val="000000" w:themeColor="text1"/>
        </w:rPr>
      </w:pPr>
    </w:p>
    <w:p w14:paraId="52B9783C" w14:textId="3C41606D" w:rsidR="006A4BFC" w:rsidRPr="007471B2" w:rsidRDefault="006A4BFC" w:rsidP="006A4BFC">
      <w:pPr>
        <w:ind w:firstLineChars="200" w:firstLine="440"/>
        <w:rPr>
          <w:rFonts w:ascii="HG丸ｺﾞｼｯｸM-PRO" w:eastAsia="HG丸ｺﾞｼｯｸM-PRO" w:hAnsi="HG丸ｺﾞｼｯｸM-PRO" w:cs="ＭＳ 明朝"/>
          <w:color w:val="000000" w:themeColor="text1"/>
          <w:sz w:val="20"/>
          <w:szCs w:val="22"/>
          <w:lang w:eastAsia="zh-CN"/>
        </w:rPr>
      </w:pPr>
      <w:r w:rsidRPr="007471B2">
        <w:rPr>
          <w:rFonts w:ascii="HG丸ｺﾞｼｯｸM-PRO" w:eastAsia="HG丸ｺﾞｼｯｸM-PRO" w:hAnsi="HG丸ｺﾞｼｯｸM-PRO" w:hint="eastAsia"/>
          <w:color w:val="000000" w:themeColor="text1"/>
          <w:sz w:val="22"/>
          <w:szCs w:val="22"/>
          <w:lang w:eastAsia="zh-CN"/>
        </w:rPr>
        <w:t xml:space="preserve">研究機関　　　</w:t>
      </w:r>
      <w:r w:rsidR="00997441">
        <w:rPr>
          <w:rFonts w:ascii="HG丸ｺﾞｼｯｸM-PRO" w:eastAsia="HG丸ｺﾞｼｯｸM-PRO" w:hAnsi="HG丸ｺﾞｼｯｸM-PRO" w:hint="eastAsia"/>
          <w:color w:val="000000" w:themeColor="text1"/>
          <w:sz w:val="22"/>
          <w:szCs w:val="22"/>
          <w:lang w:eastAsia="zh-TW"/>
        </w:rPr>
        <w:t>福岡</w:t>
      </w:r>
      <w:r w:rsidRPr="007471B2">
        <w:rPr>
          <w:rFonts w:ascii="HG丸ｺﾞｼｯｸM-PRO" w:eastAsia="HG丸ｺﾞｼｯｸM-PRO" w:hAnsi="HG丸ｺﾞｼｯｸM-PRO" w:hint="eastAsia"/>
          <w:color w:val="000000" w:themeColor="text1"/>
          <w:sz w:val="22"/>
          <w:szCs w:val="22"/>
          <w:lang w:eastAsia="zh-CN"/>
        </w:rPr>
        <w:t xml:space="preserve">大学病院　　</w:t>
      </w:r>
      <w:r w:rsidRPr="007471B2">
        <w:rPr>
          <w:rFonts w:ascii="HG丸ｺﾞｼｯｸM-PRO" w:eastAsia="HG丸ｺﾞｼｯｸM-PRO" w:hAnsi="HG丸ｺﾞｼｯｸM-PRO" w:cs="ＭＳ 明朝"/>
          <w:color w:val="000000" w:themeColor="text1"/>
          <w:sz w:val="22"/>
          <w:szCs w:val="22"/>
          <w:lang w:eastAsia="zh-CN"/>
        </w:rPr>
        <w:t>精神神経</w:t>
      </w:r>
      <w:r w:rsidRPr="007471B2">
        <w:rPr>
          <w:rFonts w:ascii="HG丸ｺﾞｼｯｸM-PRO" w:eastAsia="HG丸ｺﾞｼｯｸM-PRO" w:hAnsi="HG丸ｺﾞｼｯｸM-PRO" w:cs="ＭＳ 明朝" w:hint="eastAsia"/>
          <w:color w:val="000000" w:themeColor="text1"/>
          <w:sz w:val="22"/>
          <w:szCs w:val="22"/>
          <w:lang w:eastAsia="zh-CN"/>
        </w:rPr>
        <w:t>科</w:t>
      </w:r>
    </w:p>
    <w:p w14:paraId="304685E4" w14:textId="52A1EB6D" w:rsidR="006A4BFC" w:rsidRPr="007471B2" w:rsidRDefault="006A4BFC" w:rsidP="006A4BFC">
      <w:pPr>
        <w:ind w:firstLineChars="200" w:firstLine="440"/>
        <w:rPr>
          <w:rFonts w:ascii="HG丸ｺﾞｼｯｸM-PRO" w:eastAsia="HG丸ｺﾞｼｯｸM-PRO" w:hAnsi="HG丸ｺﾞｼｯｸM-PRO" w:cs="ＭＳ 明朝"/>
          <w:color w:val="000000" w:themeColor="text1"/>
          <w:sz w:val="22"/>
          <w:szCs w:val="22"/>
          <w:lang w:eastAsia="zh-TW"/>
        </w:rPr>
      </w:pPr>
      <w:r w:rsidRPr="007471B2">
        <w:rPr>
          <w:rFonts w:ascii="HG丸ｺﾞｼｯｸM-PRO" w:eastAsia="HG丸ｺﾞｼｯｸM-PRO" w:hAnsi="HG丸ｺﾞｼｯｸM-PRO" w:hint="eastAsia"/>
          <w:color w:val="000000" w:themeColor="text1"/>
          <w:sz w:val="22"/>
          <w:szCs w:val="22"/>
          <w:lang w:eastAsia="zh-CN"/>
        </w:rPr>
        <w:t xml:space="preserve">研究責任者　　</w:t>
      </w:r>
      <w:r w:rsidR="00997441">
        <w:rPr>
          <w:rFonts w:ascii="HG丸ｺﾞｼｯｸM-PRO" w:eastAsia="HG丸ｺﾞｼｯｸM-PRO" w:hAnsi="HG丸ｺﾞｼｯｸM-PRO" w:cs="ＭＳ 明朝" w:hint="eastAsia"/>
          <w:color w:val="000000" w:themeColor="text1"/>
          <w:sz w:val="22"/>
          <w:szCs w:val="22"/>
          <w:lang w:eastAsia="zh-TW"/>
        </w:rPr>
        <w:t>堀　輝</w:t>
      </w:r>
    </w:p>
    <w:p w14:paraId="1C8B4B7B" w14:textId="1E8405A1" w:rsidR="006A4BFC" w:rsidRPr="007471B2" w:rsidRDefault="006A4BFC" w:rsidP="00997441">
      <w:pPr>
        <w:ind w:leftChars="210" w:left="1985" w:hangingChars="702" w:hanging="1544"/>
        <w:rPr>
          <w:rFonts w:eastAsia="DengXian"/>
          <w:color w:val="000000" w:themeColor="text1"/>
          <w:sz w:val="20"/>
          <w:lang w:eastAsia="zh-TW"/>
        </w:rPr>
      </w:pPr>
      <w:r w:rsidRPr="007471B2">
        <w:rPr>
          <w:rFonts w:ascii="HG丸ｺﾞｼｯｸM-PRO" w:eastAsia="HG丸ｺﾞｼｯｸM-PRO" w:hAnsi="HG丸ｺﾞｼｯｸM-PRO" w:cs="ＭＳ 明朝" w:hint="eastAsia"/>
          <w:color w:val="000000" w:themeColor="text1"/>
          <w:sz w:val="22"/>
          <w:szCs w:val="22"/>
          <w:lang w:eastAsia="zh-CN"/>
        </w:rPr>
        <w:t xml:space="preserve">研究分担者　　</w:t>
      </w:r>
      <w:r w:rsidR="00997441">
        <w:rPr>
          <w:rFonts w:ascii="HG丸ｺﾞｼｯｸM-PRO" w:eastAsia="HG丸ｺﾞｼｯｸM-PRO" w:hAnsi="HG丸ｺﾞｼｯｸM-PRO" w:cs="ＭＳ 明朝" w:hint="eastAsia"/>
          <w:color w:val="000000" w:themeColor="text1"/>
          <w:sz w:val="22"/>
          <w:szCs w:val="22"/>
          <w:lang w:eastAsia="zh-TW"/>
        </w:rPr>
        <w:t>飯田仁志</w:t>
      </w:r>
    </w:p>
    <w:p w14:paraId="28F86BA3" w14:textId="2B729B58" w:rsidR="002B066A" w:rsidRDefault="00851B75" w:rsidP="002A2A0F">
      <w:pPr>
        <w:rPr>
          <w:rFonts w:ascii="HG丸ｺﾞｼｯｸM-PRO" w:eastAsiaTheme="minorEastAsia" w:hAnsi="HG丸ｺﾞｼｯｸM-PRO" w:cs="ＭＳ 明朝"/>
          <w:color w:val="000000" w:themeColor="text1"/>
          <w:sz w:val="22"/>
          <w:szCs w:val="22"/>
        </w:rPr>
      </w:pPr>
      <w:r w:rsidRPr="007471B2">
        <w:rPr>
          <w:rFonts w:ascii="HG丸ｺﾞｼｯｸM-PRO" w:eastAsia="HG丸ｺﾞｼｯｸM-PRO" w:hAnsi="HG丸ｺﾞｼｯｸM-PRO" w:cs="ＭＳ 明朝" w:hint="eastAsia"/>
          <w:color w:val="000000" w:themeColor="text1"/>
          <w:sz w:val="22"/>
          <w:szCs w:val="22"/>
          <w:lang w:eastAsia="zh-CN"/>
        </w:rPr>
        <w:t xml:space="preserve">　　</w:t>
      </w:r>
      <w:r w:rsidR="002B066A" w:rsidRPr="007471B2">
        <w:rPr>
          <w:rFonts w:ascii="HG丸ｺﾞｼｯｸM-PRO" w:eastAsia="HG丸ｺﾞｼｯｸM-PRO" w:hAnsi="HG丸ｺﾞｼｯｸM-PRO" w:cs="ＭＳ 明朝" w:hint="eastAsia"/>
          <w:color w:val="000000" w:themeColor="text1"/>
          <w:sz w:val="22"/>
          <w:szCs w:val="22"/>
          <w:lang w:eastAsia="zh-CN"/>
        </w:rPr>
        <w:t xml:space="preserve">審査委員会　　</w:t>
      </w:r>
      <w:r w:rsidR="00997441">
        <w:rPr>
          <w:rFonts w:ascii="HG丸ｺﾞｼｯｸM-PRO" w:eastAsia="HG丸ｺﾞｼｯｸM-PRO" w:hAnsi="HG丸ｺﾞｼｯｸM-PRO" w:cs="ＭＳ 明朝" w:hint="eastAsia"/>
          <w:color w:val="000000" w:themeColor="text1"/>
          <w:sz w:val="22"/>
          <w:szCs w:val="22"/>
        </w:rPr>
        <w:t>福岡</w:t>
      </w:r>
      <w:r w:rsidR="002B066A" w:rsidRPr="007471B2">
        <w:rPr>
          <w:rFonts w:ascii="HG丸ｺﾞｼｯｸM-PRO" w:eastAsia="HG丸ｺﾞｼｯｸM-PRO" w:hAnsi="HG丸ｺﾞｼｯｸM-PRO" w:cs="ＭＳ 明朝" w:hint="eastAsia"/>
          <w:color w:val="000000" w:themeColor="text1"/>
          <w:sz w:val="22"/>
          <w:szCs w:val="22"/>
          <w:lang w:eastAsia="zh-CN"/>
        </w:rPr>
        <w:t>大学</w:t>
      </w:r>
      <w:r w:rsidR="00997441">
        <w:rPr>
          <w:rFonts w:ascii="HG丸ｺﾞｼｯｸM-PRO" w:eastAsia="HG丸ｺﾞｼｯｸM-PRO" w:hAnsi="HG丸ｺﾞｼｯｸM-PRO" w:cs="ＭＳ 明朝" w:hint="eastAsia"/>
          <w:color w:val="000000" w:themeColor="text1"/>
          <w:sz w:val="22"/>
          <w:szCs w:val="22"/>
        </w:rPr>
        <w:t xml:space="preserve">人を対象とする研究倫理審査委員会　</w:t>
      </w:r>
    </w:p>
    <w:p w14:paraId="2AAD650F" w14:textId="77777777" w:rsidR="00997441" w:rsidRPr="00997441" w:rsidRDefault="00997441" w:rsidP="002A2A0F">
      <w:pPr>
        <w:rPr>
          <w:rFonts w:ascii="HG丸ｺﾞｼｯｸM-PRO" w:eastAsiaTheme="minorEastAsia" w:hAnsi="HG丸ｺﾞｼｯｸM-PRO" w:cs="ＭＳ 明朝"/>
          <w:color w:val="000000" w:themeColor="text1"/>
          <w:sz w:val="22"/>
          <w:szCs w:val="22"/>
        </w:rPr>
      </w:pPr>
    </w:p>
    <w:p w14:paraId="14A2604A" w14:textId="01494592" w:rsidR="002B066A" w:rsidRPr="007471B2" w:rsidRDefault="00851B75" w:rsidP="002B066A">
      <w:pPr>
        <w:ind w:firstLineChars="100" w:firstLine="220"/>
        <w:rPr>
          <w:rFonts w:ascii="HG丸ｺﾞｼｯｸM-PRO" w:eastAsia="HG丸ｺﾞｼｯｸM-PRO" w:hAnsi="HG丸ｺﾞｼｯｸM-PRO"/>
          <w:color w:val="000000" w:themeColor="text1"/>
          <w:sz w:val="22"/>
          <w:szCs w:val="22"/>
        </w:rPr>
      </w:pPr>
      <w:r w:rsidRPr="007471B2">
        <w:rPr>
          <w:rFonts w:ascii="HG丸ｺﾞｼｯｸM-PRO" w:eastAsia="HG丸ｺﾞｼｯｸM-PRO" w:hAnsi="HG丸ｺﾞｼｯｸM-PRO" w:hint="eastAsia"/>
          <w:color w:val="000000" w:themeColor="text1"/>
          <w:sz w:val="22"/>
          <w:szCs w:val="22"/>
        </w:rPr>
        <w:t>このたび</w:t>
      </w:r>
      <w:r w:rsidR="00997441">
        <w:rPr>
          <w:rFonts w:ascii="HG丸ｺﾞｼｯｸM-PRO" w:eastAsia="HG丸ｺﾞｼｯｸM-PRO" w:hAnsi="HG丸ｺﾞｼｯｸM-PRO" w:hint="eastAsia"/>
          <w:color w:val="000000" w:themeColor="text1"/>
          <w:sz w:val="22"/>
          <w:szCs w:val="22"/>
        </w:rPr>
        <w:t>福岡</w:t>
      </w:r>
      <w:r w:rsidR="00C23002" w:rsidRPr="007471B2">
        <w:rPr>
          <w:rFonts w:ascii="HG丸ｺﾞｼｯｸM-PRO" w:eastAsia="HG丸ｺﾞｼｯｸM-PRO" w:hAnsi="HG丸ｺﾞｼｯｸM-PRO" w:hint="eastAsia"/>
          <w:color w:val="000000" w:themeColor="text1"/>
          <w:sz w:val="22"/>
          <w:szCs w:val="22"/>
        </w:rPr>
        <w:t xml:space="preserve">大学病院 </w:t>
      </w:r>
      <w:r w:rsidR="006A4BFC" w:rsidRPr="007471B2">
        <w:rPr>
          <w:rFonts w:ascii="HG丸ｺﾞｼｯｸM-PRO" w:eastAsia="HG丸ｺﾞｼｯｸM-PRO" w:hAnsi="HG丸ｺﾞｼｯｸM-PRO" w:cs="ＭＳ 明朝" w:hint="eastAsia"/>
          <w:color w:val="000000" w:themeColor="text1"/>
          <w:sz w:val="22"/>
          <w:szCs w:val="22"/>
        </w:rPr>
        <w:t>精神神経</w:t>
      </w:r>
      <w:r w:rsidR="00C23002" w:rsidRPr="007471B2">
        <w:rPr>
          <w:rFonts w:ascii="HG丸ｺﾞｼｯｸM-PRO" w:eastAsia="HG丸ｺﾞｼｯｸM-PRO" w:hAnsi="HG丸ｺﾞｼｯｸM-PRO" w:cs="ＭＳ 明朝" w:hint="eastAsia"/>
          <w:color w:val="000000" w:themeColor="text1"/>
          <w:sz w:val="22"/>
          <w:szCs w:val="22"/>
        </w:rPr>
        <w:t>科</w:t>
      </w:r>
      <w:r w:rsidRPr="007471B2">
        <w:rPr>
          <w:rFonts w:ascii="HG丸ｺﾞｼｯｸM-PRO" w:eastAsia="HG丸ｺﾞｼｯｸM-PRO" w:hAnsi="HG丸ｺﾞｼｯｸM-PRO" w:hint="eastAsia"/>
          <w:color w:val="000000" w:themeColor="text1"/>
          <w:sz w:val="22"/>
          <w:szCs w:val="22"/>
        </w:rPr>
        <w:t>では、</w:t>
      </w:r>
      <w:r w:rsidR="006A4BFC" w:rsidRPr="007471B2">
        <w:rPr>
          <w:rFonts w:ascii="HG丸ｺﾞｼｯｸM-PRO" w:eastAsia="HG丸ｺﾞｼｯｸM-PRO" w:hAnsi="HG丸ｺﾞｼｯｸM-PRO" w:hint="eastAsia"/>
          <w:color w:val="000000" w:themeColor="text1"/>
          <w:sz w:val="22"/>
          <w:szCs w:val="22"/>
        </w:rPr>
        <w:t>統合失調症もしくはうつ病</w:t>
      </w:r>
      <w:r w:rsidRPr="007471B2">
        <w:rPr>
          <w:rFonts w:ascii="HG丸ｺﾞｼｯｸM-PRO" w:eastAsia="HG丸ｺﾞｼｯｸM-PRO" w:hAnsi="HG丸ｺﾞｼｯｸM-PRO" w:hint="eastAsia"/>
          <w:color w:val="000000" w:themeColor="text1"/>
          <w:sz w:val="22"/>
          <w:szCs w:val="22"/>
        </w:rPr>
        <w:t>の病気で入院・通院されていた</w:t>
      </w:r>
      <w:r w:rsidR="00F43979" w:rsidRPr="007471B2">
        <w:rPr>
          <w:rFonts w:ascii="HG丸ｺﾞｼｯｸM-PRO" w:eastAsia="HG丸ｺﾞｼｯｸM-PRO" w:hAnsi="HG丸ｺﾞｼｯｸM-PRO" w:hint="eastAsia"/>
          <w:color w:val="000000" w:themeColor="text1"/>
          <w:sz w:val="22"/>
          <w:szCs w:val="22"/>
        </w:rPr>
        <w:t>患者さ</w:t>
      </w:r>
      <w:r w:rsidR="009A04E5" w:rsidRPr="007471B2">
        <w:rPr>
          <w:rFonts w:ascii="HG丸ｺﾞｼｯｸM-PRO" w:eastAsia="HG丸ｺﾞｼｯｸM-PRO" w:hAnsi="HG丸ｺﾞｼｯｸM-PRO" w:hint="eastAsia"/>
          <w:color w:val="000000" w:themeColor="text1"/>
          <w:sz w:val="22"/>
          <w:szCs w:val="22"/>
        </w:rPr>
        <w:t>ん</w:t>
      </w:r>
      <w:r w:rsidRPr="007471B2">
        <w:rPr>
          <w:rFonts w:ascii="HG丸ｺﾞｼｯｸM-PRO" w:eastAsia="HG丸ｺﾞｼｯｸM-PRO" w:hAnsi="HG丸ｺﾞｼｯｸM-PRO" w:hint="eastAsia"/>
          <w:color w:val="000000" w:themeColor="text1"/>
          <w:sz w:val="22"/>
          <w:szCs w:val="22"/>
        </w:rPr>
        <w:t>の診療情報を用いた研究を実施</w:t>
      </w:r>
      <w:r w:rsidR="00F43979" w:rsidRPr="007471B2">
        <w:rPr>
          <w:rFonts w:ascii="HG丸ｺﾞｼｯｸM-PRO" w:eastAsia="HG丸ｺﾞｼｯｸM-PRO" w:hAnsi="HG丸ｺﾞｼｯｸM-PRO" w:hint="eastAsia"/>
          <w:color w:val="000000" w:themeColor="text1"/>
          <w:sz w:val="22"/>
          <w:szCs w:val="22"/>
        </w:rPr>
        <w:t>しております</w:t>
      </w:r>
      <w:r w:rsidRPr="007471B2">
        <w:rPr>
          <w:rFonts w:ascii="HG丸ｺﾞｼｯｸM-PRO" w:eastAsia="HG丸ｺﾞｼｯｸM-PRO" w:hAnsi="HG丸ｺﾞｼｯｸM-PRO" w:hint="eastAsia"/>
          <w:color w:val="000000" w:themeColor="text1"/>
          <w:sz w:val="22"/>
          <w:szCs w:val="22"/>
        </w:rPr>
        <w:t>。この研究を実施することによる</w:t>
      </w:r>
      <w:r w:rsidR="00F43979" w:rsidRPr="007471B2">
        <w:rPr>
          <w:rFonts w:ascii="HG丸ｺﾞｼｯｸM-PRO" w:eastAsia="HG丸ｺﾞｼｯｸM-PRO" w:hAnsi="HG丸ｺﾞｼｯｸM-PRO" w:hint="eastAsia"/>
          <w:color w:val="000000" w:themeColor="text1"/>
          <w:sz w:val="22"/>
          <w:szCs w:val="22"/>
        </w:rPr>
        <w:t>患者さ</w:t>
      </w:r>
      <w:r w:rsidR="009A04E5" w:rsidRPr="007471B2">
        <w:rPr>
          <w:rFonts w:ascii="HG丸ｺﾞｼｯｸM-PRO" w:eastAsia="HG丸ｺﾞｼｯｸM-PRO" w:hAnsi="HG丸ｺﾞｼｯｸM-PRO" w:hint="eastAsia"/>
          <w:color w:val="000000" w:themeColor="text1"/>
          <w:sz w:val="22"/>
          <w:szCs w:val="22"/>
        </w:rPr>
        <w:t>ん</w:t>
      </w:r>
      <w:r w:rsidRPr="007471B2">
        <w:rPr>
          <w:rFonts w:ascii="HG丸ｺﾞｼｯｸM-PRO" w:eastAsia="HG丸ｺﾞｼｯｸM-PRO" w:hAnsi="HG丸ｺﾞｼｯｸM-PRO" w:hint="eastAsia"/>
          <w:color w:val="000000" w:themeColor="text1"/>
          <w:sz w:val="22"/>
          <w:szCs w:val="22"/>
        </w:rPr>
        <w:t>への新たな負担は一切ありません。</w:t>
      </w:r>
      <w:r w:rsidR="002B066A" w:rsidRPr="007471B2">
        <w:rPr>
          <w:rFonts w:ascii="HG丸ｺﾞｼｯｸM-PRO" w:eastAsia="HG丸ｺﾞｼｯｸM-PRO" w:hAnsi="HG丸ｺﾞｼｯｸM-PRO" w:hint="eastAsia"/>
          <w:color w:val="000000" w:themeColor="text1"/>
          <w:sz w:val="22"/>
          <w:szCs w:val="22"/>
        </w:rPr>
        <w:t>また、この研究は、人を対象とする生命科学・医学系研究に関する倫理指針に従い、患者さんのプライバシーの保護については法令等を遵守して行います。</w:t>
      </w:r>
    </w:p>
    <w:p w14:paraId="3454AC15" w14:textId="6705ED95" w:rsidR="002B066A" w:rsidRPr="007471B2" w:rsidRDefault="002B066A" w:rsidP="002B066A">
      <w:pPr>
        <w:ind w:firstLineChars="100" w:firstLine="220"/>
        <w:rPr>
          <w:rFonts w:ascii="HG丸ｺﾞｼｯｸM-PRO" w:eastAsia="HG丸ｺﾞｼｯｸM-PRO" w:hAnsi="HG丸ｺﾞｼｯｸM-PRO"/>
          <w:color w:val="000000" w:themeColor="text1"/>
          <w:sz w:val="22"/>
          <w:szCs w:val="22"/>
        </w:rPr>
      </w:pPr>
      <w:r w:rsidRPr="007471B2">
        <w:rPr>
          <w:rFonts w:ascii="HG丸ｺﾞｼｯｸM-PRO" w:eastAsia="HG丸ｺﾞｼｯｸM-PRO" w:hAnsi="HG丸ｺﾞｼｯｸM-PRO" w:hint="eastAsia"/>
          <w:color w:val="000000" w:themeColor="text1"/>
          <w:sz w:val="22"/>
          <w:szCs w:val="22"/>
        </w:rPr>
        <w:t>なお、本研究は研究に参加される方の安全と権利を守るため、あなたの情報について、本研究への利用を望まれない場合には、担当医師にご連絡ください。</w:t>
      </w:r>
    </w:p>
    <w:p w14:paraId="23B1D69A" w14:textId="77777777" w:rsidR="00290CB3" w:rsidRPr="007471B2" w:rsidRDefault="001174C0" w:rsidP="002A2A0F">
      <w:pPr>
        <w:rPr>
          <w:rFonts w:ascii="HG丸ｺﾞｼｯｸM-PRO" w:eastAsia="HG丸ｺﾞｼｯｸM-PRO" w:hAnsi="HG丸ｺﾞｼｯｸM-PRO" w:cs="ＭＳ 明朝"/>
          <w:color w:val="000000" w:themeColor="text1"/>
          <w:sz w:val="22"/>
          <w:szCs w:val="22"/>
        </w:rPr>
      </w:pPr>
      <w:r w:rsidRPr="007471B2">
        <w:rPr>
          <w:rFonts w:ascii="HG丸ｺﾞｼｯｸM-PRO" w:eastAsia="HG丸ｺﾞｼｯｸM-PRO" w:hAnsi="HG丸ｺﾞｼｯｸM-PRO" w:cs="ＭＳ 明朝" w:hint="eastAsia"/>
          <w:color w:val="000000" w:themeColor="text1"/>
          <w:sz w:val="22"/>
          <w:szCs w:val="22"/>
        </w:rPr>
        <w:t xml:space="preserve">　　</w:t>
      </w:r>
    </w:p>
    <w:p w14:paraId="0FEF7DD2" w14:textId="60DBAD94" w:rsidR="00340BD3" w:rsidRPr="007471B2" w:rsidRDefault="002A2A0F" w:rsidP="002A2A0F">
      <w:pPr>
        <w:rPr>
          <w:rFonts w:ascii="HG丸ｺﾞｼｯｸM-PRO" w:eastAsia="HG丸ｺﾞｼｯｸM-PRO" w:hAnsi="HG丸ｺﾞｼｯｸM-PRO"/>
          <w:b/>
          <w:color w:val="000000" w:themeColor="text1"/>
          <w:sz w:val="22"/>
          <w:szCs w:val="22"/>
        </w:rPr>
      </w:pPr>
      <w:r w:rsidRPr="007471B2">
        <w:rPr>
          <w:rFonts w:ascii="HG丸ｺﾞｼｯｸM-PRO" w:eastAsia="HG丸ｺﾞｼｯｸM-PRO" w:hAnsi="HG丸ｺﾞｼｯｸM-PRO" w:hint="eastAsia"/>
          <w:b/>
          <w:color w:val="000000" w:themeColor="text1"/>
          <w:sz w:val="22"/>
          <w:szCs w:val="22"/>
        </w:rPr>
        <w:t>１．研究の目的</w:t>
      </w:r>
      <w:r w:rsidR="00510F98" w:rsidRPr="007471B2">
        <w:rPr>
          <w:rFonts w:ascii="HG丸ｺﾞｼｯｸM-PRO" w:eastAsia="HG丸ｺﾞｼｯｸM-PRO" w:hAnsi="HG丸ｺﾞｼｯｸM-PRO" w:hint="eastAsia"/>
          <w:b/>
          <w:color w:val="000000" w:themeColor="text1"/>
          <w:sz w:val="22"/>
          <w:szCs w:val="22"/>
        </w:rPr>
        <w:t>と</w:t>
      </w:r>
      <w:r w:rsidRPr="007471B2">
        <w:rPr>
          <w:rFonts w:ascii="HG丸ｺﾞｼｯｸM-PRO" w:eastAsia="HG丸ｺﾞｼｯｸM-PRO" w:hAnsi="HG丸ｺﾞｼｯｸM-PRO" w:hint="eastAsia"/>
          <w:b/>
          <w:color w:val="000000" w:themeColor="text1"/>
          <w:sz w:val="22"/>
          <w:szCs w:val="22"/>
        </w:rPr>
        <w:t>意義</w:t>
      </w:r>
      <w:r w:rsidR="007D03FA" w:rsidRPr="007471B2">
        <w:rPr>
          <w:rFonts w:ascii="HG丸ｺﾞｼｯｸM-PRO" w:eastAsia="HG丸ｺﾞｼｯｸM-PRO" w:hAnsi="HG丸ｺﾞｼｯｸM-PRO" w:hint="eastAsia"/>
          <w:b/>
          <w:color w:val="000000" w:themeColor="text1"/>
          <w:sz w:val="22"/>
          <w:szCs w:val="22"/>
        </w:rPr>
        <w:t xml:space="preserve">　</w:t>
      </w:r>
    </w:p>
    <w:p w14:paraId="422C67A4" w14:textId="23C4FE8C" w:rsidR="002A2A0F" w:rsidRPr="00486700" w:rsidRDefault="006A4BFC" w:rsidP="00486700">
      <w:pPr>
        <w:ind w:leftChars="135" w:left="283" w:firstLine="220"/>
        <w:rPr>
          <w:rFonts w:ascii="HG丸ｺﾞｼｯｸM-PRO" w:eastAsia="HG丸ｺﾞｼｯｸM-PRO" w:hAnsi="HG丸ｺﾞｼｯｸM-PRO"/>
          <w:color w:val="000000" w:themeColor="text1"/>
          <w:sz w:val="22"/>
          <w:szCs w:val="22"/>
        </w:rPr>
      </w:pPr>
      <w:r w:rsidRPr="00486700">
        <w:rPr>
          <w:rFonts w:ascii="HG丸ｺﾞｼｯｸM-PRO" w:eastAsia="HG丸ｺﾞｼｯｸM-PRO" w:hAnsi="HG丸ｺﾞｼｯｸM-PRO" w:hint="eastAsia"/>
          <w:color w:val="000000" w:themeColor="text1"/>
          <w:sz w:val="22"/>
          <w:szCs w:val="22"/>
        </w:rPr>
        <w:t>この研究は、精神科医療に関するガイドラインの講習を行い、その医療機関における治療に影響を与えるかどうかについての検討を探索的に行い、精神科医療の普及と教育に対するガイドラインの効果を検証することが目的です。主な対象は精神科医であり、講習前後のガイドラインの内容の理解度と治療行動を用います。本研究を推進することにより、ガイドラインの普及をはかるとともに、その効果も検証できるため、精神領域の医学・医療に対する意義は大きいのです。これらのガイドラインは日本神経精神薬理学会とうつ病学会により作成されたものですが、Minds法に則ったエビデンスレベルが確保されたものであり、この全国的な多機関研究による効果判定が国民の利益となると判断したことによります。</w:t>
      </w:r>
    </w:p>
    <w:p w14:paraId="52E703A3" w14:textId="77777777" w:rsidR="006A4BFC" w:rsidRPr="007471B2" w:rsidRDefault="006A4BFC" w:rsidP="002A2A0F">
      <w:pPr>
        <w:rPr>
          <w:rFonts w:ascii="HG丸ｺﾞｼｯｸM-PRO" w:eastAsia="HG丸ｺﾞｼｯｸM-PRO" w:hAnsi="HG丸ｺﾞｼｯｸM-PRO"/>
          <w:color w:val="000000" w:themeColor="text1"/>
          <w:sz w:val="22"/>
          <w:szCs w:val="22"/>
        </w:rPr>
      </w:pPr>
    </w:p>
    <w:p w14:paraId="1EB32BD3" w14:textId="77777777" w:rsidR="00340BD3" w:rsidRPr="007471B2" w:rsidRDefault="002A2A0F" w:rsidP="00290CB3">
      <w:pPr>
        <w:rPr>
          <w:rFonts w:ascii="HG丸ｺﾞｼｯｸM-PRO" w:eastAsia="HG丸ｺﾞｼｯｸM-PRO" w:hAnsi="HG丸ｺﾞｼｯｸM-PRO"/>
          <w:b/>
          <w:color w:val="000000" w:themeColor="text1"/>
          <w:sz w:val="22"/>
          <w:szCs w:val="22"/>
        </w:rPr>
      </w:pPr>
      <w:r w:rsidRPr="007471B2">
        <w:rPr>
          <w:rFonts w:ascii="HG丸ｺﾞｼｯｸM-PRO" w:eastAsia="HG丸ｺﾞｼｯｸM-PRO" w:hAnsi="HG丸ｺﾞｼｯｸM-PRO" w:hint="eastAsia"/>
          <w:b/>
          <w:color w:val="000000" w:themeColor="text1"/>
          <w:sz w:val="22"/>
          <w:szCs w:val="22"/>
        </w:rPr>
        <w:t>２．研究対象者</w:t>
      </w:r>
      <w:r w:rsidR="007D03FA" w:rsidRPr="007471B2">
        <w:rPr>
          <w:rFonts w:ascii="HG丸ｺﾞｼｯｸM-PRO" w:eastAsia="HG丸ｺﾞｼｯｸM-PRO" w:hAnsi="HG丸ｺﾞｼｯｸM-PRO" w:hint="eastAsia"/>
          <w:b/>
          <w:color w:val="000000" w:themeColor="text1"/>
          <w:sz w:val="22"/>
          <w:szCs w:val="22"/>
        </w:rPr>
        <w:t xml:space="preserve">　</w:t>
      </w:r>
    </w:p>
    <w:p w14:paraId="6F8F1D00" w14:textId="43C030C9" w:rsidR="006517B1" w:rsidRPr="001E6AB4" w:rsidRDefault="006A4BFC" w:rsidP="006517B1">
      <w:pPr>
        <w:ind w:leftChars="104" w:left="218" w:firstLineChars="93" w:firstLine="205"/>
        <w:rPr>
          <w:rFonts w:ascii="HG丸ｺﾞｼｯｸM-PRO" w:eastAsia="HG丸ｺﾞｼｯｸM-PRO" w:hAnsi="HG丸ｺﾞｼｯｸM-PRO"/>
          <w:sz w:val="22"/>
          <w:szCs w:val="22"/>
        </w:rPr>
      </w:pPr>
      <w:r w:rsidRPr="007471B2">
        <w:rPr>
          <w:rFonts w:ascii="HG丸ｺﾞｼｯｸM-PRO" w:eastAsia="HG丸ｺﾞｼｯｸM-PRO" w:hAnsi="HG丸ｺﾞｼｯｸM-PRO" w:hint="eastAsia"/>
          <w:color w:val="000000" w:themeColor="text1"/>
          <w:sz w:val="22"/>
          <w:szCs w:val="22"/>
        </w:rPr>
        <w:t>2025</w:t>
      </w:r>
      <w:r w:rsidR="002A2A0F" w:rsidRPr="007471B2">
        <w:rPr>
          <w:rFonts w:ascii="HG丸ｺﾞｼｯｸM-PRO" w:eastAsia="HG丸ｺﾞｼｯｸM-PRO" w:hAnsi="HG丸ｺﾞｼｯｸM-PRO" w:hint="eastAsia"/>
          <w:color w:val="000000" w:themeColor="text1"/>
          <w:sz w:val="22"/>
          <w:szCs w:val="22"/>
        </w:rPr>
        <w:t>年</w:t>
      </w:r>
      <w:r w:rsidRPr="007471B2">
        <w:rPr>
          <w:rFonts w:ascii="HG丸ｺﾞｼｯｸM-PRO" w:eastAsia="HG丸ｺﾞｼｯｸM-PRO" w:hAnsi="HG丸ｺﾞｼｯｸM-PRO" w:hint="eastAsia"/>
          <w:color w:val="000000" w:themeColor="text1"/>
          <w:sz w:val="22"/>
          <w:szCs w:val="22"/>
        </w:rPr>
        <w:t>4</w:t>
      </w:r>
      <w:r w:rsidR="002A2A0F" w:rsidRPr="007471B2">
        <w:rPr>
          <w:rFonts w:ascii="HG丸ｺﾞｼｯｸM-PRO" w:eastAsia="HG丸ｺﾞｼｯｸM-PRO" w:hAnsi="HG丸ｺﾞｼｯｸM-PRO" w:hint="eastAsia"/>
          <w:color w:val="000000" w:themeColor="text1"/>
          <w:sz w:val="22"/>
          <w:szCs w:val="22"/>
        </w:rPr>
        <w:t>月</w:t>
      </w:r>
      <w:r w:rsidRPr="007471B2">
        <w:rPr>
          <w:rFonts w:ascii="HG丸ｺﾞｼｯｸM-PRO" w:eastAsia="HG丸ｺﾞｼｯｸM-PRO" w:hAnsi="HG丸ｺﾞｼｯｸM-PRO" w:hint="eastAsia"/>
          <w:color w:val="000000" w:themeColor="text1"/>
          <w:sz w:val="22"/>
          <w:szCs w:val="22"/>
        </w:rPr>
        <w:t>1</w:t>
      </w:r>
      <w:r w:rsidR="002A2A0F" w:rsidRPr="007471B2">
        <w:rPr>
          <w:rFonts w:ascii="HG丸ｺﾞｼｯｸM-PRO" w:eastAsia="HG丸ｺﾞｼｯｸM-PRO" w:hAnsi="HG丸ｺﾞｼｯｸM-PRO" w:hint="eastAsia"/>
          <w:color w:val="000000" w:themeColor="text1"/>
          <w:sz w:val="22"/>
          <w:szCs w:val="22"/>
        </w:rPr>
        <w:t>日～</w:t>
      </w:r>
      <w:r w:rsidRPr="007471B2">
        <w:rPr>
          <w:rFonts w:ascii="HG丸ｺﾞｼｯｸM-PRO" w:eastAsia="HG丸ｺﾞｼｯｸM-PRO" w:hAnsi="HG丸ｺﾞｼｯｸM-PRO" w:hint="eastAsia"/>
          <w:color w:val="000000" w:themeColor="text1"/>
          <w:sz w:val="22"/>
          <w:szCs w:val="22"/>
        </w:rPr>
        <w:t>2030</w:t>
      </w:r>
      <w:r w:rsidR="002A2A0F" w:rsidRPr="007471B2">
        <w:rPr>
          <w:rFonts w:ascii="HG丸ｺﾞｼｯｸM-PRO" w:eastAsia="HG丸ｺﾞｼｯｸM-PRO" w:hAnsi="HG丸ｺﾞｼｯｸM-PRO" w:hint="eastAsia"/>
          <w:color w:val="000000" w:themeColor="text1"/>
          <w:sz w:val="22"/>
          <w:szCs w:val="22"/>
        </w:rPr>
        <w:t>年</w:t>
      </w:r>
      <w:r w:rsidRPr="007471B2">
        <w:rPr>
          <w:rFonts w:ascii="HG丸ｺﾞｼｯｸM-PRO" w:eastAsia="HG丸ｺﾞｼｯｸM-PRO" w:hAnsi="HG丸ｺﾞｼｯｸM-PRO" w:hint="eastAsia"/>
          <w:color w:val="000000" w:themeColor="text1"/>
          <w:sz w:val="22"/>
          <w:szCs w:val="22"/>
        </w:rPr>
        <w:t>3</w:t>
      </w:r>
      <w:r w:rsidR="002A2A0F" w:rsidRPr="007471B2">
        <w:rPr>
          <w:rFonts w:ascii="HG丸ｺﾞｼｯｸM-PRO" w:eastAsia="HG丸ｺﾞｼｯｸM-PRO" w:hAnsi="HG丸ｺﾞｼｯｸM-PRO" w:hint="eastAsia"/>
          <w:color w:val="000000" w:themeColor="text1"/>
          <w:sz w:val="22"/>
          <w:szCs w:val="22"/>
        </w:rPr>
        <w:t>月</w:t>
      </w:r>
      <w:r w:rsidRPr="007471B2">
        <w:rPr>
          <w:rFonts w:ascii="HG丸ｺﾞｼｯｸM-PRO" w:eastAsia="HG丸ｺﾞｼｯｸM-PRO" w:hAnsi="HG丸ｺﾞｼｯｸM-PRO" w:hint="eastAsia"/>
          <w:color w:val="000000" w:themeColor="text1"/>
          <w:sz w:val="22"/>
          <w:szCs w:val="22"/>
        </w:rPr>
        <w:t>31</w:t>
      </w:r>
      <w:r w:rsidR="002A2A0F" w:rsidRPr="007471B2">
        <w:rPr>
          <w:rFonts w:ascii="HG丸ｺﾞｼｯｸM-PRO" w:eastAsia="HG丸ｺﾞｼｯｸM-PRO" w:hAnsi="HG丸ｺﾞｼｯｸM-PRO" w:hint="eastAsia"/>
          <w:color w:val="000000" w:themeColor="text1"/>
          <w:sz w:val="22"/>
          <w:szCs w:val="22"/>
        </w:rPr>
        <w:t>日の間に</w:t>
      </w:r>
      <w:r w:rsidR="006517B1" w:rsidRPr="001E6AB4">
        <w:rPr>
          <w:rFonts w:ascii="HG丸ｺﾞｼｯｸM-PRO" w:eastAsia="HG丸ｺﾞｼｯｸM-PRO" w:hAnsi="HG丸ｺﾞｼｯｸM-PRO" w:hint="eastAsia"/>
          <w:sz w:val="22"/>
          <w:szCs w:val="22"/>
        </w:rPr>
        <w:t>、選定方針を満たす患者</w:t>
      </w:r>
      <w:r w:rsidR="00D13CDD">
        <w:rPr>
          <w:rFonts w:ascii="HG丸ｺﾞｼｯｸM-PRO" w:eastAsia="HG丸ｺﾞｼｯｸM-PRO" w:hAnsi="HG丸ｺﾞｼｯｸM-PRO" w:hint="eastAsia"/>
          <w:sz w:val="22"/>
          <w:szCs w:val="22"/>
        </w:rPr>
        <w:t>さん</w:t>
      </w:r>
      <w:r w:rsidR="006517B1" w:rsidRPr="001E6AB4">
        <w:rPr>
          <w:rFonts w:ascii="HG丸ｺﾞｼｯｸM-PRO" w:eastAsia="HG丸ｺﾞｼｯｸM-PRO" w:hAnsi="HG丸ｺﾞｼｯｸM-PRO" w:hint="eastAsia"/>
          <w:sz w:val="22"/>
          <w:szCs w:val="22"/>
        </w:rPr>
        <w:t>を対象に、各機関で研究対象精神科医数675名、研究対象患者数4,050例を目標にご参加いただく予定です。</w:t>
      </w:r>
    </w:p>
    <w:p w14:paraId="222366CC" w14:textId="662C20BD" w:rsidR="002A2A0F" w:rsidRPr="007471B2" w:rsidRDefault="00997441" w:rsidP="006517B1">
      <w:pPr>
        <w:ind w:leftChars="104" w:left="218" w:firstLineChars="93" w:firstLine="205"/>
        <w:rPr>
          <w:rFonts w:ascii="HG丸ｺﾞｼｯｸM-PRO" w:eastAsia="HG丸ｺﾞｼｯｸM-PRO" w:hAnsi="HG丸ｺﾞｼｯｸM-PRO"/>
          <w:color w:val="000000" w:themeColor="text1"/>
          <w:sz w:val="22"/>
          <w:szCs w:val="22"/>
        </w:rPr>
      </w:pPr>
      <w:r w:rsidRPr="00744D9B">
        <w:rPr>
          <w:rFonts w:ascii="HG丸ｺﾞｼｯｸM-PRO" w:eastAsia="HG丸ｺﾞｼｯｸM-PRO" w:hAnsi="HG丸ｺﾞｼｯｸM-PRO" w:hint="eastAsia"/>
          <w:sz w:val="22"/>
          <w:szCs w:val="22"/>
        </w:rPr>
        <w:t>福岡</w:t>
      </w:r>
      <w:r w:rsidR="006517B1" w:rsidRPr="00744D9B">
        <w:rPr>
          <w:rFonts w:ascii="HG丸ｺﾞｼｯｸM-PRO" w:eastAsia="HG丸ｺﾞｼｯｸM-PRO" w:hAnsi="HG丸ｺﾞｼｯｸM-PRO" w:hint="eastAsia"/>
          <w:sz w:val="22"/>
          <w:szCs w:val="22"/>
        </w:rPr>
        <w:t>大学病院 精神神経科においては、選定方針を満たす患者</w:t>
      </w:r>
      <w:r w:rsidR="00F56516" w:rsidRPr="00744D9B">
        <w:rPr>
          <w:rFonts w:ascii="HG丸ｺﾞｼｯｸM-PRO" w:eastAsia="HG丸ｺﾞｼｯｸM-PRO" w:hAnsi="HG丸ｺﾞｼｯｸM-PRO" w:hint="eastAsia"/>
          <w:sz w:val="22"/>
          <w:szCs w:val="22"/>
        </w:rPr>
        <w:t>さん</w:t>
      </w:r>
      <w:r w:rsidR="006517B1" w:rsidRPr="00744D9B">
        <w:rPr>
          <w:rFonts w:ascii="HG丸ｺﾞｼｯｸM-PRO" w:eastAsia="HG丸ｺﾞｼｯｸM-PRO" w:hAnsi="HG丸ｺﾞｼｯｸM-PRO" w:hint="eastAsia"/>
          <w:sz w:val="22"/>
          <w:szCs w:val="22"/>
        </w:rPr>
        <w:t>を対象に、研究対象精神科医数</w:t>
      </w:r>
      <w:r w:rsidRPr="00744D9B">
        <w:rPr>
          <w:rFonts w:ascii="HG丸ｺﾞｼｯｸM-PRO" w:eastAsia="HG丸ｺﾞｼｯｸM-PRO" w:hAnsi="HG丸ｺﾞｼｯｸM-PRO" w:hint="eastAsia"/>
          <w:sz w:val="22"/>
          <w:szCs w:val="22"/>
        </w:rPr>
        <w:t>40</w:t>
      </w:r>
      <w:r w:rsidR="006517B1" w:rsidRPr="00744D9B">
        <w:rPr>
          <w:rFonts w:ascii="HG丸ｺﾞｼｯｸM-PRO" w:eastAsia="HG丸ｺﾞｼｯｸM-PRO" w:hAnsi="HG丸ｺﾞｼｯｸM-PRO" w:hint="eastAsia"/>
          <w:sz w:val="22"/>
          <w:szCs w:val="22"/>
        </w:rPr>
        <w:t>名、研究対象患者数150名の</w:t>
      </w:r>
      <w:r w:rsidR="006517B1" w:rsidRPr="001E6AB4">
        <w:rPr>
          <w:rFonts w:ascii="HG丸ｺﾞｼｯｸM-PRO" w:eastAsia="HG丸ｺﾞｼｯｸM-PRO" w:hAnsi="HG丸ｺﾞｼｯｸM-PRO" w:hint="eastAsia"/>
          <w:sz w:val="22"/>
          <w:szCs w:val="22"/>
        </w:rPr>
        <w:t>方</w:t>
      </w:r>
      <w:r w:rsidR="000676EB" w:rsidRPr="001E6AB4">
        <w:rPr>
          <w:rFonts w:ascii="HG丸ｺﾞｼｯｸM-PRO" w:eastAsia="HG丸ｺﾞｼｯｸM-PRO" w:hAnsi="HG丸ｺﾞｼｯｸM-PRO" w:hint="eastAsia"/>
          <w:color w:val="000000" w:themeColor="text1"/>
          <w:sz w:val="22"/>
          <w:szCs w:val="22"/>
        </w:rPr>
        <w:t>にご参加いただく予定です</w:t>
      </w:r>
      <w:r w:rsidR="002A2A0F" w:rsidRPr="001E6AB4">
        <w:rPr>
          <w:rFonts w:ascii="HG丸ｺﾞｼｯｸM-PRO" w:eastAsia="HG丸ｺﾞｼｯｸM-PRO" w:hAnsi="HG丸ｺﾞｼｯｸM-PRO" w:hint="eastAsia"/>
          <w:color w:val="000000" w:themeColor="text1"/>
          <w:sz w:val="22"/>
          <w:szCs w:val="22"/>
        </w:rPr>
        <w:t>。</w:t>
      </w:r>
    </w:p>
    <w:p w14:paraId="21C98E9A" w14:textId="77777777" w:rsidR="00B94AB1" w:rsidRPr="007471B2" w:rsidRDefault="00B94AB1" w:rsidP="00B94AB1">
      <w:pPr>
        <w:rPr>
          <w:rFonts w:ascii="HG丸ｺﾞｼｯｸM-PRO" w:eastAsia="HG丸ｺﾞｼｯｸM-PRO" w:hAnsi="HG丸ｺﾞｼｯｸM-PRO"/>
          <w:color w:val="000000" w:themeColor="text1"/>
          <w:sz w:val="22"/>
          <w:szCs w:val="22"/>
        </w:rPr>
      </w:pPr>
    </w:p>
    <w:p w14:paraId="077531A0" w14:textId="77777777" w:rsidR="00340BD3" w:rsidRPr="007471B2" w:rsidRDefault="00290CB3" w:rsidP="00001A9C">
      <w:pPr>
        <w:rPr>
          <w:rFonts w:ascii="HG丸ｺﾞｼｯｸM-PRO" w:eastAsia="HG丸ｺﾞｼｯｸM-PRO" w:hAnsi="HG丸ｺﾞｼｯｸM-PRO"/>
          <w:b/>
          <w:color w:val="000000" w:themeColor="text1"/>
          <w:sz w:val="22"/>
          <w:szCs w:val="22"/>
        </w:rPr>
      </w:pPr>
      <w:r w:rsidRPr="007471B2">
        <w:rPr>
          <w:rFonts w:ascii="HG丸ｺﾞｼｯｸM-PRO" w:eastAsia="HG丸ｺﾞｼｯｸM-PRO" w:hAnsi="HG丸ｺﾞｼｯｸM-PRO" w:hint="eastAsia"/>
          <w:b/>
          <w:color w:val="000000" w:themeColor="text1"/>
          <w:sz w:val="22"/>
          <w:szCs w:val="22"/>
        </w:rPr>
        <w:t>3．</w:t>
      </w:r>
      <w:r w:rsidR="002A2A0F" w:rsidRPr="007471B2">
        <w:rPr>
          <w:rFonts w:ascii="HG丸ｺﾞｼｯｸM-PRO" w:eastAsia="HG丸ｺﾞｼｯｸM-PRO" w:hAnsi="HG丸ｺﾞｼｯｸM-PRO" w:hint="eastAsia"/>
          <w:b/>
          <w:color w:val="000000" w:themeColor="text1"/>
          <w:sz w:val="22"/>
          <w:szCs w:val="22"/>
        </w:rPr>
        <w:t>研究実施期間</w:t>
      </w:r>
      <w:r w:rsidR="00001A9C" w:rsidRPr="007471B2">
        <w:rPr>
          <w:rFonts w:ascii="HG丸ｺﾞｼｯｸM-PRO" w:eastAsia="HG丸ｺﾞｼｯｸM-PRO" w:hAnsi="HG丸ｺﾞｼｯｸM-PRO" w:hint="eastAsia"/>
          <w:b/>
          <w:color w:val="000000" w:themeColor="text1"/>
          <w:sz w:val="22"/>
          <w:szCs w:val="22"/>
        </w:rPr>
        <w:t xml:space="preserve">　</w:t>
      </w:r>
    </w:p>
    <w:p w14:paraId="20A49572" w14:textId="6D673BCB" w:rsidR="006B0871" w:rsidRPr="007471B2" w:rsidRDefault="002A2A0F" w:rsidP="000676EB">
      <w:pPr>
        <w:ind w:firstLineChars="100" w:firstLine="220"/>
        <w:rPr>
          <w:rFonts w:ascii="HG丸ｺﾞｼｯｸM-PRO" w:eastAsia="HG丸ｺﾞｼｯｸM-PRO" w:hAnsi="HG丸ｺﾞｼｯｸM-PRO"/>
          <w:color w:val="000000" w:themeColor="text1"/>
          <w:sz w:val="22"/>
          <w:szCs w:val="22"/>
        </w:rPr>
      </w:pPr>
      <w:r w:rsidRPr="007471B2">
        <w:rPr>
          <w:rFonts w:ascii="HG丸ｺﾞｼｯｸM-PRO" w:eastAsia="HG丸ｺﾞｼｯｸM-PRO" w:hAnsi="HG丸ｺﾞｼｯｸM-PRO" w:hint="eastAsia"/>
          <w:color w:val="000000" w:themeColor="text1"/>
          <w:sz w:val="22"/>
          <w:szCs w:val="22"/>
        </w:rPr>
        <w:t xml:space="preserve">　</w:t>
      </w:r>
      <w:r w:rsidR="00B422E8" w:rsidRPr="007471B2">
        <w:rPr>
          <w:rFonts w:ascii="HG丸ｺﾞｼｯｸM-PRO" w:eastAsia="HG丸ｺﾞｼｯｸM-PRO" w:hAnsi="HG丸ｺﾞｼｯｸM-PRO" w:hint="eastAsia"/>
          <w:color w:val="000000" w:themeColor="text1"/>
          <w:sz w:val="22"/>
          <w:szCs w:val="22"/>
        </w:rPr>
        <w:t>研究全体の期間：</w:t>
      </w:r>
      <w:r w:rsidR="000676EB" w:rsidRPr="007471B2">
        <w:rPr>
          <w:rFonts w:ascii="HG丸ｺﾞｼｯｸM-PRO" w:eastAsia="HG丸ｺﾞｼｯｸM-PRO" w:hAnsi="HG丸ｺﾞｼｯｸM-PRO" w:hint="eastAsia"/>
          <w:color w:val="000000" w:themeColor="text1"/>
          <w:sz w:val="22"/>
          <w:szCs w:val="22"/>
        </w:rPr>
        <w:t>本研究の実施許可日</w:t>
      </w:r>
      <w:r w:rsidRPr="007471B2">
        <w:rPr>
          <w:rFonts w:ascii="HG丸ｺﾞｼｯｸM-PRO" w:eastAsia="HG丸ｺﾞｼｯｸM-PRO" w:hAnsi="HG丸ｺﾞｼｯｸM-PRO" w:hint="eastAsia"/>
          <w:color w:val="000000" w:themeColor="text1"/>
          <w:sz w:val="22"/>
          <w:szCs w:val="22"/>
        </w:rPr>
        <w:t xml:space="preserve"> ～ </w:t>
      </w:r>
      <w:r w:rsidR="006A4BFC" w:rsidRPr="007471B2">
        <w:rPr>
          <w:rFonts w:ascii="HG丸ｺﾞｼｯｸM-PRO" w:eastAsia="HG丸ｺﾞｼｯｸM-PRO" w:hAnsi="HG丸ｺﾞｼｯｸM-PRO" w:hint="eastAsia"/>
          <w:color w:val="000000" w:themeColor="text1"/>
          <w:sz w:val="22"/>
          <w:szCs w:val="22"/>
        </w:rPr>
        <w:t>2031年3月31日</w:t>
      </w:r>
    </w:p>
    <w:p w14:paraId="0B44E72C" w14:textId="77777777" w:rsidR="006A4BFC" w:rsidRPr="007471B2" w:rsidRDefault="006A4BFC" w:rsidP="000676EB">
      <w:pPr>
        <w:ind w:firstLineChars="200" w:firstLine="440"/>
        <w:rPr>
          <w:rFonts w:ascii="HG丸ｺﾞｼｯｸM-PRO" w:eastAsia="HG丸ｺﾞｼｯｸM-PRO" w:hAnsi="HG丸ｺﾞｼｯｸM-PRO"/>
          <w:color w:val="000000" w:themeColor="text1"/>
          <w:sz w:val="22"/>
          <w:szCs w:val="22"/>
        </w:rPr>
      </w:pPr>
    </w:p>
    <w:p w14:paraId="5985E9E8" w14:textId="77777777" w:rsidR="00340BD3" w:rsidRPr="007471B2" w:rsidRDefault="00290CB3" w:rsidP="00290CB3">
      <w:pPr>
        <w:rPr>
          <w:rFonts w:ascii="HG丸ｺﾞｼｯｸM-PRO" w:eastAsia="HG丸ｺﾞｼｯｸM-PRO" w:hAnsi="HG丸ｺﾞｼｯｸM-PRO"/>
          <w:b/>
          <w:color w:val="000000" w:themeColor="text1"/>
          <w:sz w:val="22"/>
          <w:szCs w:val="22"/>
        </w:rPr>
      </w:pPr>
      <w:r w:rsidRPr="007471B2">
        <w:rPr>
          <w:rFonts w:ascii="HG丸ｺﾞｼｯｸM-PRO" w:eastAsia="HG丸ｺﾞｼｯｸM-PRO" w:hAnsi="HG丸ｺﾞｼｯｸM-PRO" w:hint="eastAsia"/>
          <w:b/>
          <w:color w:val="000000" w:themeColor="text1"/>
          <w:sz w:val="22"/>
          <w:szCs w:val="22"/>
        </w:rPr>
        <w:t>4．</w:t>
      </w:r>
      <w:r w:rsidR="002A2A0F" w:rsidRPr="007471B2">
        <w:rPr>
          <w:rFonts w:ascii="HG丸ｺﾞｼｯｸM-PRO" w:eastAsia="HG丸ｺﾞｼｯｸM-PRO" w:hAnsi="HG丸ｺﾞｼｯｸM-PRO" w:hint="eastAsia"/>
          <w:b/>
          <w:color w:val="000000" w:themeColor="text1"/>
          <w:sz w:val="22"/>
          <w:szCs w:val="22"/>
        </w:rPr>
        <w:t>研究</w:t>
      </w:r>
      <w:r w:rsidRPr="007471B2">
        <w:rPr>
          <w:rFonts w:ascii="HG丸ｺﾞｼｯｸM-PRO" w:eastAsia="HG丸ｺﾞｼｯｸM-PRO" w:hAnsi="HG丸ｺﾞｼｯｸM-PRO" w:hint="eastAsia"/>
          <w:b/>
          <w:color w:val="000000" w:themeColor="text1"/>
          <w:sz w:val="22"/>
          <w:szCs w:val="22"/>
        </w:rPr>
        <w:t>方法</w:t>
      </w:r>
      <w:r w:rsidR="00B422E8" w:rsidRPr="007471B2">
        <w:rPr>
          <w:rFonts w:ascii="HG丸ｺﾞｼｯｸM-PRO" w:eastAsia="HG丸ｺﾞｼｯｸM-PRO" w:hAnsi="HG丸ｺﾞｼｯｸM-PRO" w:hint="eastAsia"/>
          <w:b/>
          <w:color w:val="000000" w:themeColor="text1"/>
          <w:sz w:val="22"/>
          <w:szCs w:val="22"/>
        </w:rPr>
        <w:t xml:space="preserve">　</w:t>
      </w:r>
    </w:p>
    <w:p w14:paraId="76269568" w14:textId="77777777" w:rsidR="00E13A39" w:rsidRPr="00C84122" w:rsidRDefault="00E13A39" w:rsidP="00E13A39">
      <w:pPr>
        <w:ind w:leftChars="135" w:left="283" w:firstLineChars="68" w:firstLine="15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＜研究デザイン＞</w:t>
      </w:r>
    </w:p>
    <w:p w14:paraId="413EACA5" w14:textId="02C97C94" w:rsidR="00E13A39" w:rsidRPr="007471B2" w:rsidRDefault="00E13A39" w:rsidP="00E13A39">
      <w:pPr>
        <w:ind w:leftChars="135" w:left="283" w:firstLineChars="68" w:firstLine="150"/>
        <w:rPr>
          <w:rFonts w:ascii="HG丸ｺﾞｼｯｸM-PRO" w:eastAsia="HG丸ｺﾞｼｯｸM-PRO" w:hAnsi="HG丸ｺﾞｼｯｸM-PRO"/>
          <w:color w:val="000000" w:themeColor="text1"/>
          <w:sz w:val="22"/>
          <w:szCs w:val="22"/>
          <w:shd w:val="clear" w:color="auto" w:fill="CCFFCC"/>
        </w:rPr>
      </w:pPr>
      <w:r w:rsidRPr="00C84122">
        <w:rPr>
          <w:rFonts w:ascii="HG丸ｺﾞｼｯｸM-PRO" w:eastAsia="HG丸ｺﾞｼｯｸM-PRO" w:hAnsi="HG丸ｺﾞｼｯｸM-PRO" w:hint="eastAsia"/>
          <w:color w:val="000000" w:themeColor="text1"/>
          <w:sz w:val="22"/>
          <w:szCs w:val="22"/>
        </w:rPr>
        <w:t>この研究は、精神科医療に関するガイドラインの講習を行い、</w:t>
      </w:r>
      <w:r w:rsidRPr="000953A3">
        <w:rPr>
          <w:rFonts w:ascii="HG丸ｺﾞｼｯｸM-PRO" w:eastAsia="HG丸ｺﾞｼｯｸM-PRO" w:hAnsi="HG丸ｺﾞｼｯｸM-PRO" w:hint="eastAsia"/>
          <w:color w:val="000000" w:themeColor="text1"/>
          <w:sz w:val="22"/>
          <w:szCs w:val="22"/>
        </w:rPr>
        <w:t>講習を受講した精神科医が治療する患者さんを対象とした観察研究</w:t>
      </w:r>
      <w:r w:rsidR="00CF7B7F">
        <w:rPr>
          <w:rFonts w:ascii="HG丸ｺﾞｼｯｸM-PRO" w:eastAsia="HG丸ｺﾞｼｯｸM-PRO" w:hAnsi="HG丸ｺﾞｼｯｸM-PRO" w:hint="eastAsia"/>
          <w:color w:val="000000" w:themeColor="text1"/>
          <w:sz w:val="22"/>
          <w:szCs w:val="22"/>
        </w:rPr>
        <w:t>です。</w:t>
      </w:r>
      <w:r w:rsidRPr="00C84122">
        <w:rPr>
          <w:rFonts w:ascii="HG丸ｺﾞｼｯｸM-PRO" w:eastAsia="HG丸ｺﾞｼｯｸM-PRO" w:hAnsi="HG丸ｺﾞｼｯｸM-PRO" w:hint="eastAsia"/>
          <w:color w:val="000000" w:themeColor="text1"/>
          <w:sz w:val="22"/>
          <w:szCs w:val="22"/>
        </w:rPr>
        <w:t>獨協医科大学病院精神神経科が代表機関として行う多機関共同研究です。</w:t>
      </w:r>
    </w:p>
    <w:p w14:paraId="2D953295" w14:textId="77777777" w:rsidR="00E13A39" w:rsidRPr="00C84122" w:rsidRDefault="00E13A39" w:rsidP="00E13A39">
      <w:pPr>
        <w:ind w:leftChars="135" w:left="283" w:firstLineChars="68" w:firstLine="15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＜研究対象者の選定方針＞</w:t>
      </w:r>
    </w:p>
    <w:p w14:paraId="4FC25472" w14:textId="0862015D" w:rsidR="00E13A39" w:rsidRPr="00C84122" w:rsidRDefault="00E13A39" w:rsidP="000953A3">
      <w:pPr>
        <w:ind w:leftChars="135" w:left="283" w:firstLine="22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lastRenderedPageBreak/>
        <w:t>この研究は、</w:t>
      </w:r>
      <w:r w:rsidR="00CC5E9A">
        <w:rPr>
          <w:rFonts w:ascii="HG丸ｺﾞｼｯｸM-PRO" w:eastAsia="HG丸ｺﾞｼｯｸM-PRO" w:hAnsi="HG丸ｺﾞｼｯｸM-PRO" w:hint="eastAsia"/>
          <w:color w:val="000000" w:themeColor="text1"/>
          <w:sz w:val="22"/>
          <w:szCs w:val="22"/>
        </w:rPr>
        <w:t>患者さんと</w:t>
      </w:r>
      <w:r w:rsidRPr="00C84122">
        <w:rPr>
          <w:rFonts w:ascii="HG丸ｺﾞｼｯｸM-PRO" w:eastAsia="HG丸ｺﾞｼｯｸM-PRO" w:hAnsi="HG丸ｺﾞｼｯｸM-PRO" w:hint="eastAsia"/>
          <w:color w:val="000000" w:themeColor="text1"/>
          <w:sz w:val="22"/>
          <w:szCs w:val="22"/>
        </w:rPr>
        <w:t>精神科医のうち、以下の条件を満たす方を対象としています。なお、担当者の判断によっては参加できないこともありますので、あらかじめご了承ください。</w:t>
      </w:r>
    </w:p>
    <w:p w14:paraId="6D2E7CD7" w14:textId="77777777" w:rsidR="00E13A39" w:rsidRPr="00C84122" w:rsidRDefault="00E13A39" w:rsidP="00E13A39">
      <w:pPr>
        <w:ind w:leftChars="135" w:left="283" w:firstLineChars="68" w:firstLine="15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【研究対象者：精神科医】</w:t>
      </w:r>
    </w:p>
    <w:p w14:paraId="3F2037D5" w14:textId="7F916C20" w:rsidR="000953A3" w:rsidRDefault="00E13A39" w:rsidP="000953A3">
      <w:pPr>
        <w:pStyle w:val="ae"/>
        <w:numPr>
          <w:ilvl w:val="0"/>
          <w:numId w:val="1"/>
        </w:numPr>
        <w:rPr>
          <w:rFonts w:ascii="HG丸ｺﾞｼｯｸM-PRO" w:eastAsia="HG丸ｺﾞｼｯｸM-PRO" w:hAnsi="HG丸ｺﾞｼｯｸM-PRO"/>
          <w:color w:val="000000" w:themeColor="text1"/>
          <w:sz w:val="22"/>
          <w:szCs w:val="22"/>
        </w:rPr>
      </w:pPr>
      <w:r w:rsidRPr="000953A3">
        <w:rPr>
          <w:rFonts w:ascii="HG丸ｺﾞｼｯｸM-PRO" w:eastAsia="HG丸ｺﾞｼｯｸM-PRO" w:hAnsi="HG丸ｺﾞｼｯｸM-PRO" w:hint="eastAsia"/>
          <w:color w:val="000000" w:themeColor="text1"/>
          <w:sz w:val="22"/>
          <w:szCs w:val="22"/>
        </w:rPr>
        <w:t>ガイドラインの講習を受講した精神科医、又は従前から行われていた研究（研究課題：精神科医療の普及と教育に対するガイドラインの効果に関する研究、研究代表者：国立精神・神経医療研究センター 精神保健研究所 精神疾患病態研究部　橋本亮太、承認番号：B2020-106）の研究対象者であった医師</w:t>
      </w:r>
    </w:p>
    <w:p w14:paraId="4017FA10" w14:textId="5E049BFA" w:rsidR="00E13A39" w:rsidRDefault="00E13A39" w:rsidP="000953A3">
      <w:pPr>
        <w:pStyle w:val="ae"/>
        <w:numPr>
          <w:ilvl w:val="0"/>
          <w:numId w:val="1"/>
        </w:numPr>
        <w:rPr>
          <w:rFonts w:ascii="HG丸ｺﾞｼｯｸM-PRO" w:eastAsia="HG丸ｺﾞｼｯｸM-PRO" w:hAnsi="HG丸ｺﾞｼｯｸM-PRO"/>
          <w:color w:val="000000" w:themeColor="text1"/>
          <w:sz w:val="22"/>
          <w:szCs w:val="22"/>
        </w:rPr>
      </w:pPr>
      <w:r w:rsidRPr="000953A3">
        <w:rPr>
          <w:rFonts w:ascii="HG丸ｺﾞｼｯｸM-PRO" w:eastAsia="HG丸ｺﾞｼｯｸM-PRO" w:hAnsi="HG丸ｺﾞｼｯｸM-PRO" w:hint="eastAsia"/>
          <w:color w:val="000000" w:themeColor="text1"/>
          <w:sz w:val="22"/>
          <w:szCs w:val="22"/>
        </w:rPr>
        <w:t xml:space="preserve"> 自身が治療を行った患者</w:t>
      </w:r>
      <w:r w:rsidR="00D13CDD">
        <w:rPr>
          <w:rFonts w:ascii="HG丸ｺﾞｼｯｸM-PRO" w:eastAsia="HG丸ｺﾞｼｯｸM-PRO" w:hAnsi="HG丸ｺﾞｼｯｸM-PRO" w:hint="eastAsia"/>
          <w:color w:val="000000" w:themeColor="text1"/>
          <w:sz w:val="22"/>
          <w:szCs w:val="22"/>
        </w:rPr>
        <w:t>さん</w:t>
      </w:r>
      <w:r w:rsidRPr="000953A3">
        <w:rPr>
          <w:rFonts w:ascii="HG丸ｺﾞｼｯｸM-PRO" w:eastAsia="HG丸ｺﾞｼｯｸM-PRO" w:hAnsi="HG丸ｺﾞｼｯｸM-PRO" w:hint="eastAsia"/>
          <w:color w:val="000000" w:themeColor="text1"/>
          <w:sz w:val="22"/>
          <w:szCs w:val="22"/>
        </w:rPr>
        <w:t>の情報を提供することができる医師</w:t>
      </w:r>
    </w:p>
    <w:p w14:paraId="30BD2A2C" w14:textId="77777777" w:rsidR="000953A3" w:rsidRPr="000953A3" w:rsidRDefault="000953A3" w:rsidP="000953A3">
      <w:pPr>
        <w:pStyle w:val="ae"/>
        <w:ind w:left="793"/>
        <w:rPr>
          <w:rFonts w:ascii="HG丸ｺﾞｼｯｸM-PRO" w:eastAsia="HG丸ｺﾞｼｯｸM-PRO" w:hAnsi="HG丸ｺﾞｼｯｸM-PRO"/>
          <w:color w:val="000000" w:themeColor="text1"/>
          <w:sz w:val="22"/>
          <w:szCs w:val="22"/>
        </w:rPr>
      </w:pPr>
    </w:p>
    <w:p w14:paraId="72E11D90" w14:textId="77777777" w:rsidR="00E13A39" w:rsidRPr="00C84122" w:rsidRDefault="00E13A39" w:rsidP="00E13A39">
      <w:pPr>
        <w:ind w:leftChars="135" w:left="283" w:firstLineChars="68" w:firstLine="15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【研究対象者：患者さん】</w:t>
      </w:r>
    </w:p>
    <w:p w14:paraId="4047C3E1" w14:textId="1961433B" w:rsidR="000953A3" w:rsidRDefault="00E13A39" w:rsidP="000953A3">
      <w:pPr>
        <w:pStyle w:val="ae"/>
        <w:numPr>
          <w:ilvl w:val="0"/>
          <w:numId w:val="2"/>
        </w:numPr>
        <w:rPr>
          <w:rFonts w:ascii="HG丸ｺﾞｼｯｸM-PRO" w:eastAsia="HG丸ｺﾞｼｯｸM-PRO" w:hAnsi="HG丸ｺﾞｼｯｸM-PRO"/>
          <w:color w:val="000000" w:themeColor="text1"/>
          <w:sz w:val="22"/>
          <w:szCs w:val="22"/>
        </w:rPr>
      </w:pPr>
      <w:r w:rsidRPr="000953A3">
        <w:rPr>
          <w:rFonts w:ascii="HG丸ｺﾞｼｯｸM-PRO" w:eastAsia="HG丸ｺﾞｼｯｸM-PRO" w:hAnsi="HG丸ｺﾞｼｯｸM-PRO" w:hint="eastAsia"/>
          <w:color w:val="000000" w:themeColor="text1"/>
          <w:sz w:val="22"/>
          <w:szCs w:val="22"/>
        </w:rPr>
        <w:t>本研究の実施体制に示す機関で治療を受ける統合失調症もしくはうつ病患者さん、又は従前から行われていた研究（研究課題：精神科医療の普及と教育に対するガイドラインの効果に関する研究、研究代表者：国立精神・神経医療研究センター 精神保健研究所 精神疾患病態研究部　橋本亮太、承認番号：B2020-106）の研究対象者であった統合失調症もしくはうつ病患者さん</w:t>
      </w:r>
    </w:p>
    <w:p w14:paraId="4C7065D0" w14:textId="5115060B" w:rsidR="00B94AB1" w:rsidRPr="000953A3" w:rsidRDefault="00E13A39" w:rsidP="000953A3">
      <w:pPr>
        <w:pStyle w:val="ae"/>
        <w:numPr>
          <w:ilvl w:val="0"/>
          <w:numId w:val="2"/>
        </w:numPr>
        <w:rPr>
          <w:rFonts w:ascii="HG丸ｺﾞｼｯｸM-PRO" w:eastAsia="HG丸ｺﾞｼｯｸM-PRO" w:hAnsi="HG丸ｺﾞｼｯｸM-PRO"/>
          <w:color w:val="000000" w:themeColor="text1"/>
          <w:sz w:val="22"/>
          <w:szCs w:val="22"/>
        </w:rPr>
      </w:pPr>
      <w:r w:rsidRPr="000953A3">
        <w:rPr>
          <w:rFonts w:ascii="HG丸ｺﾞｼｯｸM-PRO" w:eastAsia="HG丸ｺﾞｼｯｸM-PRO" w:hAnsi="HG丸ｺﾞｼｯｸM-PRO" w:hint="eastAsia"/>
          <w:color w:val="000000" w:themeColor="text1"/>
          <w:sz w:val="22"/>
          <w:szCs w:val="22"/>
        </w:rPr>
        <w:t>本人又は代諾者による研究参加拒否を意思表示できる患者さん</w:t>
      </w:r>
    </w:p>
    <w:p w14:paraId="69752C82" w14:textId="77777777" w:rsidR="00B94AB1" w:rsidRPr="00C84122" w:rsidRDefault="00B94AB1" w:rsidP="001A3C75">
      <w:pPr>
        <w:rPr>
          <w:rFonts w:ascii="HG丸ｺﾞｼｯｸM-PRO" w:eastAsia="HG丸ｺﾞｼｯｸM-PRO" w:hAnsi="HG丸ｺﾞｼｯｸM-PRO"/>
          <w:color w:val="000000" w:themeColor="text1"/>
          <w:sz w:val="22"/>
          <w:szCs w:val="22"/>
        </w:rPr>
      </w:pPr>
    </w:p>
    <w:p w14:paraId="786FA6B3" w14:textId="0E4E9690" w:rsidR="002A2A0F" w:rsidRPr="00C84122" w:rsidRDefault="00290CB3" w:rsidP="001A3C75">
      <w:pPr>
        <w:tabs>
          <w:tab w:val="left" w:pos="1067"/>
        </w:tabs>
        <w:ind w:left="220" w:hangingChars="100" w:hanging="220"/>
        <w:rPr>
          <w:rFonts w:ascii="HG丸ｺﾞｼｯｸM-PRO" w:eastAsia="HG丸ｺﾞｼｯｸM-PRO" w:hAnsi="HG丸ｺﾞｼｯｸM-PRO"/>
          <w:b/>
          <w:color w:val="000000" w:themeColor="text1"/>
          <w:sz w:val="22"/>
          <w:szCs w:val="22"/>
        </w:rPr>
      </w:pPr>
      <w:r w:rsidRPr="00C84122">
        <w:rPr>
          <w:rFonts w:ascii="HG丸ｺﾞｼｯｸM-PRO" w:eastAsia="HG丸ｺﾞｼｯｸM-PRO" w:hAnsi="HG丸ｺﾞｼｯｸM-PRO" w:hint="eastAsia"/>
          <w:b/>
          <w:color w:val="000000" w:themeColor="text1"/>
          <w:sz w:val="22"/>
          <w:szCs w:val="22"/>
        </w:rPr>
        <w:t>5．</w:t>
      </w:r>
      <w:r w:rsidR="002A2A0F" w:rsidRPr="00C84122">
        <w:rPr>
          <w:rFonts w:ascii="HG丸ｺﾞｼｯｸM-PRO" w:eastAsia="HG丸ｺﾞｼｯｸM-PRO" w:hAnsi="HG丸ｺﾞｼｯｸM-PRO" w:hint="eastAsia"/>
          <w:b/>
          <w:color w:val="000000" w:themeColor="text1"/>
          <w:sz w:val="22"/>
          <w:szCs w:val="22"/>
        </w:rPr>
        <w:t>使用する試料</w:t>
      </w:r>
      <w:r w:rsidR="00253B4C" w:rsidRPr="00C84122">
        <w:rPr>
          <w:rFonts w:ascii="HG丸ｺﾞｼｯｸM-PRO" w:eastAsia="HG丸ｺﾞｼｯｸM-PRO" w:hAnsi="HG丸ｺﾞｼｯｸM-PRO" w:hint="eastAsia"/>
          <w:b/>
          <w:color w:val="000000" w:themeColor="text1"/>
          <w:sz w:val="22"/>
          <w:szCs w:val="22"/>
        </w:rPr>
        <w:t>・情報</w:t>
      </w:r>
      <w:r w:rsidR="00B422E8" w:rsidRPr="00C84122">
        <w:rPr>
          <w:rFonts w:ascii="HG丸ｺﾞｼｯｸM-PRO" w:eastAsia="HG丸ｺﾞｼｯｸM-PRO" w:hAnsi="HG丸ｺﾞｼｯｸM-PRO" w:hint="eastAsia"/>
          <w:b/>
          <w:color w:val="000000" w:themeColor="text1"/>
          <w:sz w:val="22"/>
          <w:szCs w:val="22"/>
        </w:rPr>
        <w:t xml:space="preserve">　</w:t>
      </w:r>
    </w:p>
    <w:p w14:paraId="18D6D1FF" w14:textId="77777777" w:rsidR="006B266E" w:rsidRPr="00C84122" w:rsidRDefault="006B0871" w:rsidP="00E46A70">
      <w:pPr>
        <w:ind w:leftChars="105" w:left="2870" w:hangingChars="1204" w:hanging="265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b/>
          <w:color w:val="000000" w:themeColor="text1"/>
          <w:sz w:val="22"/>
          <w:szCs w:val="22"/>
        </w:rPr>
        <w:t xml:space="preserve">◇ </w:t>
      </w:r>
      <w:r w:rsidR="002A2A0F" w:rsidRPr="00C84122">
        <w:rPr>
          <w:rFonts w:ascii="HG丸ｺﾞｼｯｸM-PRO" w:eastAsia="HG丸ｺﾞｼｯｸM-PRO" w:hAnsi="HG丸ｺﾞｼｯｸM-PRO" w:hint="eastAsia"/>
          <w:color w:val="000000" w:themeColor="text1"/>
          <w:sz w:val="22"/>
          <w:szCs w:val="22"/>
        </w:rPr>
        <w:t>研究に使用する試料</w:t>
      </w:r>
      <w:r w:rsidRPr="00C84122">
        <w:rPr>
          <w:rFonts w:ascii="HG丸ｺﾞｼｯｸM-PRO" w:eastAsia="HG丸ｺﾞｼｯｸM-PRO" w:hAnsi="HG丸ｺﾞｼｯｸM-PRO" w:hint="eastAsia"/>
          <w:color w:val="000000" w:themeColor="text1"/>
          <w:sz w:val="22"/>
          <w:szCs w:val="22"/>
        </w:rPr>
        <w:t xml:space="preserve"> </w:t>
      </w:r>
    </w:p>
    <w:p w14:paraId="0D524077" w14:textId="277FC7BC" w:rsidR="00E13A39" w:rsidRPr="00C84122" w:rsidRDefault="00E46A70" w:rsidP="00E13A39">
      <w:pPr>
        <w:ind w:leftChars="270" w:left="567"/>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本研究では、試料の利用はありません。</w:t>
      </w:r>
    </w:p>
    <w:p w14:paraId="0E70261B" w14:textId="77777777" w:rsidR="00340BD3" w:rsidRPr="00C84122" w:rsidRDefault="00340BD3" w:rsidP="001A3C75">
      <w:pPr>
        <w:rPr>
          <w:rFonts w:ascii="HG丸ｺﾞｼｯｸM-PRO" w:eastAsia="HG丸ｺﾞｼｯｸM-PRO" w:hAnsi="HG丸ｺﾞｼｯｸM-PRO"/>
          <w:color w:val="000000" w:themeColor="text1"/>
          <w:sz w:val="22"/>
          <w:szCs w:val="22"/>
        </w:rPr>
      </w:pPr>
    </w:p>
    <w:p w14:paraId="0C09EABE" w14:textId="77777777" w:rsidR="006B266E" w:rsidRPr="007471B2" w:rsidRDefault="0055529E" w:rsidP="007C7C59">
      <w:pPr>
        <w:ind w:leftChars="105" w:left="2943" w:hangingChars="1237" w:hanging="2723"/>
        <w:rPr>
          <w:rFonts w:ascii="HG丸ｺﾞｼｯｸM-PRO" w:eastAsia="HG丸ｺﾞｼｯｸM-PRO" w:hAnsi="HG丸ｺﾞｼｯｸM-PRO"/>
          <w:color w:val="000000" w:themeColor="text1"/>
          <w:sz w:val="22"/>
          <w:szCs w:val="22"/>
        </w:rPr>
      </w:pPr>
      <w:r w:rsidRPr="007471B2">
        <w:rPr>
          <w:rFonts w:ascii="HG丸ｺﾞｼｯｸM-PRO" w:eastAsia="HG丸ｺﾞｼｯｸM-PRO" w:hAnsi="HG丸ｺﾞｼｯｸM-PRO" w:hint="eastAsia"/>
          <w:b/>
          <w:color w:val="000000" w:themeColor="text1"/>
          <w:sz w:val="22"/>
          <w:szCs w:val="22"/>
        </w:rPr>
        <w:t xml:space="preserve">◇ </w:t>
      </w:r>
      <w:r w:rsidRPr="007471B2">
        <w:rPr>
          <w:rFonts w:ascii="HG丸ｺﾞｼｯｸM-PRO" w:eastAsia="HG丸ｺﾞｼｯｸM-PRO" w:hAnsi="HG丸ｺﾞｼｯｸM-PRO" w:hint="eastAsia"/>
          <w:color w:val="000000" w:themeColor="text1"/>
          <w:sz w:val="22"/>
          <w:szCs w:val="22"/>
        </w:rPr>
        <w:t>研究に使用する情報</w:t>
      </w:r>
      <w:r w:rsidR="00B422E8" w:rsidRPr="007471B2">
        <w:rPr>
          <w:rFonts w:ascii="HG丸ｺﾞｼｯｸM-PRO" w:eastAsia="HG丸ｺﾞｼｯｸM-PRO" w:hAnsi="HG丸ｺﾞｼｯｸM-PRO" w:hint="eastAsia"/>
          <w:color w:val="000000" w:themeColor="text1"/>
          <w:sz w:val="22"/>
          <w:szCs w:val="22"/>
        </w:rPr>
        <w:t xml:space="preserve">　</w:t>
      </w:r>
    </w:p>
    <w:p w14:paraId="3AB41C13" w14:textId="77777777" w:rsidR="00E13A39" w:rsidRPr="00C84122" w:rsidRDefault="00E13A39" w:rsidP="00E13A39">
      <w:pPr>
        <w:ind w:leftChars="270" w:left="567"/>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この研究を目的として、通常診療における医療情報から下記の項目を調査します。</w:t>
      </w:r>
    </w:p>
    <w:p w14:paraId="2AA5E76F" w14:textId="77777777" w:rsidR="00E13A39" w:rsidRPr="00C84122" w:rsidRDefault="00E13A39" w:rsidP="00E13A39">
      <w:pPr>
        <w:ind w:leftChars="270" w:left="567"/>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■研究対象者：精神科医</w:t>
      </w:r>
    </w:p>
    <w:p w14:paraId="39AC61B2" w14:textId="77777777" w:rsidR="00E13A39" w:rsidRPr="00C84122" w:rsidRDefault="00E13A39" w:rsidP="00E13A39">
      <w:pPr>
        <w:ind w:leftChars="405" w:left="850"/>
        <w:rPr>
          <w:rFonts w:ascii="HG丸ｺﾞｼｯｸM-PRO" w:eastAsia="HG丸ｺﾞｼｯｸM-PRO" w:hAnsi="HG丸ｺﾞｼｯｸM-PRO"/>
          <w:color w:val="000000" w:themeColor="text1"/>
          <w:sz w:val="22"/>
          <w:szCs w:val="22"/>
          <w:lang w:eastAsia="zh-TW"/>
        </w:rPr>
      </w:pPr>
      <w:r w:rsidRPr="00C84122">
        <w:rPr>
          <w:rFonts w:ascii="HG丸ｺﾞｼｯｸM-PRO" w:eastAsia="HG丸ｺﾞｼｯｸM-PRO" w:hAnsi="HG丸ｺﾞｼｯｸM-PRO" w:hint="eastAsia"/>
          <w:color w:val="000000" w:themeColor="text1"/>
          <w:sz w:val="22"/>
          <w:szCs w:val="22"/>
          <w:lang w:eastAsia="zh-TW"/>
        </w:rPr>
        <w:t>研究対象者情報：年齢、性別、医師歴、精神科医歴、所属機関名</w:t>
      </w:r>
    </w:p>
    <w:p w14:paraId="252CB15F" w14:textId="77777777" w:rsidR="00E13A39" w:rsidRPr="00C84122" w:rsidRDefault="00E13A39" w:rsidP="00E13A39">
      <w:pPr>
        <w:ind w:leftChars="405" w:left="85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【アンケート項目】</w:t>
      </w:r>
    </w:p>
    <w:p w14:paraId="3E9D5CD5" w14:textId="77777777" w:rsidR="00E13A39" w:rsidRPr="00C84122" w:rsidRDefault="00E13A39" w:rsidP="00E13A39">
      <w:pPr>
        <w:ind w:leftChars="405" w:left="850" w:firstLineChars="100" w:firstLine="22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この研究を目的として、研究対象者となる精神科医に以下の Webアンケートを行います。</w:t>
      </w:r>
    </w:p>
    <w:p w14:paraId="35FF309F" w14:textId="77777777" w:rsidR="00E13A39" w:rsidRPr="00C84122" w:rsidRDefault="00E13A39" w:rsidP="00E13A39">
      <w:pPr>
        <w:ind w:leftChars="472" w:left="991" w:firstLine="2"/>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・ガイドライン理解度の項目</w:t>
      </w:r>
    </w:p>
    <w:p w14:paraId="19F9040E" w14:textId="00BEC819" w:rsidR="00E13A39" w:rsidRPr="00C84122" w:rsidRDefault="00E13A39" w:rsidP="00B04D7F">
      <w:pPr>
        <w:ind w:leftChars="573" w:left="1203" w:firstLine="22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統合失調症のガイドラインまたはうつ病のガイドラインに関する理解の程度を、統合失調症は40問、うつ病は41問の問題にて正もしくは誤で回答し</w:t>
      </w:r>
      <w:r w:rsidR="00A27E1F" w:rsidRPr="00A27E1F">
        <w:rPr>
          <w:rFonts w:ascii="HG丸ｺﾞｼｯｸM-PRO" w:eastAsia="HG丸ｺﾞｼｯｸM-PRO" w:hAnsi="HG丸ｺﾞｼｯｸM-PRO" w:hint="eastAsia"/>
          <w:color w:val="000000" w:themeColor="text1"/>
          <w:sz w:val="22"/>
          <w:szCs w:val="22"/>
        </w:rPr>
        <w:t>（別紙1：統合失調症のガイドライン理解度、うつ病のガイドライン理解度）</w:t>
      </w:r>
      <w:r w:rsidRPr="00C84122">
        <w:rPr>
          <w:rFonts w:ascii="HG丸ｺﾞｼｯｸM-PRO" w:eastAsia="HG丸ｺﾞｼｯｸM-PRO" w:hAnsi="HG丸ｺﾞｼｯｸM-PRO" w:hint="eastAsia"/>
          <w:color w:val="000000" w:themeColor="text1"/>
          <w:sz w:val="22"/>
          <w:szCs w:val="22"/>
        </w:rPr>
        <w:t>、正解を１点、不正解を０点として、それぞれの合計点をそれぞれのガイドラインの理解度とします。</w:t>
      </w:r>
    </w:p>
    <w:p w14:paraId="011D3AB9" w14:textId="77777777" w:rsidR="00E13A39" w:rsidRPr="00C84122" w:rsidRDefault="00E13A39" w:rsidP="00E13A39">
      <w:pPr>
        <w:ind w:leftChars="472" w:left="991" w:firstLine="2"/>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・ガイドライン講習満足度の項目</w:t>
      </w:r>
    </w:p>
    <w:p w14:paraId="59627012" w14:textId="77777777" w:rsidR="00E13A39" w:rsidRPr="00C84122" w:rsidRDefault="00E13A39" w:rsidP="00B04D7F">
      <w:pPr>
        <w:ind w:leftChars="560" w:left="1176" w:firstLine="22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統合失調症の講習及びうつ病の講習の満足度について６つの質問を行い（別紙２：統合失調症の満足度、うつ病の満足度）、５段階のリッカート尺度にて回答し、評価の高いほうから５，４，３，２，１点とします。</w:t>
      </w:r>
    </w:p>
    <w:p w14:paraId="30724A78" w14:textId="77777777" w:rsidR="00E13A39" w:rsidRPr="00C84122" w:rsidRDefault="00E13A39" w:rsidP="00E13A39">
      <w:pPr>
        <w:ind w:leftChars="472" w:left="991" w:firstLine="2"/>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・ガイドライン実践度の項目</w:t>
      </w:r>
    </w:p>
    <w:p w14:paraId="2B9F9A10" w14:textId="0FA1527E" w:rsidR="00E13A39" w:rsidRDefault="00E13A39" w:rsidP="00B04D7F">
      <w:pPr>
        <w:ind w:leftChars="573" w:left="1203" w:firstLine="22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ガイドラインの実践度について、診療一般についての問題を6問、統合失調症についての問題を16問、うつ病についての問題を14問の合計36問について、機会がなかった、できていない(0-20%)、少しできている(21-40%)、半数程度はできている(41-60%)、だいたいできている(61-80%)、ほとんどできている(81-100%)から選択し、できていないからほとんどできているまでの間を、10%, 30%, 50%, 70%, 90%と判定量的に評価します。</w:t>
      </w:r>
    </w:p>
    <w:p w14:paraId="3AE67551" w14:textId="77777777" w:rsidR="00A27E1F" w:rsidRDefault="00A27E1F" w:rsidP="00B04D7F">
      <w:pPr>
        <w:ind w:leftChars="573" w:left="1203" w:firstLine="220"/>
        <w:rPr>
          <w:rFonts w:ascii="HG丸ｺﾞｼｯｸM-PRO" w:eastAsia="HG丸ｺﾞｼｯｸM-PRO" w:hAnsi="HG丸ｺﾞｼｯｸM-PRO"/>
          <w:color w:val="000000" w:themeColor="text1"/>
          <w:sz w:val="22"/>
          <w:szCs w:val="22"/>
        </w:rPr>
      </w:pPr>
    </w:p>
    <w:p w14:paraId="24E621B2" w14:textId="174890DD" w:rsidR="00E13A39" w:rsidRPr="00C84122" w:rsidRDefault="00E13A39" w:rsidP="00E13A39">
      <w:pPr>
        <w:ind w:leftChars="270" w:left="567"/>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lastRenderedPageBreak/>
        <w:t>■研究対象者：患者</w:t>
      </w:r>
      <w:r w:rsidR="00D13CDD">
        <w:rPr>
          <w:rFonts w:ascii="HG丸ｺﾞｼｯｸM-PRO" w:eastAsia="HG丸ｺﾞｼｯｸM-PRO" w:hAnsi="HG丸ｺﾞｼｯｸM-PRO" w:hint="eastAsia"/>
          <w:color w:val="000000" w:themeColor="text1"/>
          <w:sz w:val="22"/>
          <w:szCs w:val="22"/>
        </w:rPr>
        <w:t>さん</w:t>
      </w:r>
    </w:p>
    <w:p w14:paraId="2BA760E3" w14:textId="77777777" w:rsidR="00E13A39" w:rsidRPr="00C84122" w:rsidRDefault="00E13A39" w:rsidP="00E13A39">
      <w:pPr>
        <w:ind w:leftChars="405" w:left="85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年齢、性別、診断、身長、体重、胴囲、重症度、精神症状、有害事象、認知社会機能評価、機能の全体的評定尺度（GAF）、発症年齢、罹病期間、治療方法（薬物治療、電気けいれん療法、認知行動療法、反復経頭蓋磁気刺激療法など）、血液学的検査</w:t>
      </w:r>
      <w:r w:rsidRPr="00C84122">
        <w:rPr>
          <w:rFonts w:ascii="HG丸ｺﾞｼｯｸM-PRO" w:eastAsia="HG丸ｺﾞｼｯｸM-PRO" w:hAnsi="HG丸ｺﾞｼｯｸM-PRO" w:hint="eastAsia"/>
          <w:color w:val="000000" w:themeColor="text1"/>
          <w:sz w:val="22"/>
          <w:szCs w:val="22"/>
          <w:vertAlign w:val="superscript"/>
        </w:rPr>
        <w:t>＊1</w:t>
      </w:r>
      <w:r w:rsidRPr="00C84122">
        <w:rPr>
          <w:rFonts w:ascii="HG丸ｺﾞｼｯｸM-PRO" w:eastAsia="HG丸ｺﾞｼｯｸM-PRO" w:hAnsi="HG丸ｺﾞｼｯｸM-PRO" w:hint="eastAsia"/>
          <w:color w:val="000000" w:themeColor="text1"/>
          <w:sz w:val="22"/>
          <w:szCs w:val="22"/>
        </w:rPr>
        <w:t>、生化学検査</w:t>
      </w:r>
      <w:r w:rsidRPr="00C84122">
        <w:rPr>
          <w:rFonts w:ascii="HG丸ｺﾞｼｯｸM-PRO" w:eastAsia="HG丸ｺﾞｼｯｸM-PRO" w:hAnsi="HG丸ｺﾞｼｯｸM-PRO" w:hint="eastAsia"/>
          <w:color w:val="000000" w:themeColor="text1"/>
          <w:sz w:val="22"/>
          <w:szCs w:val="22"/>
          <w:vertAlign w:val="superscript"/>
        </w:rPr>
        <w:t>＊2</w:t>
      </w:r>
      <w:r w:rsidRPr="00C84122">
        <w:rPr>
          <w:rFonts w:ascii="HG丸ｺﾞｼｯｸM-PRO" w:eastAsia="HG丸ｺﾞｼｯｸM-PRO" w:hAnsi="HG丸ｺﾞｼｯｸM-PRO" w:hint="eastAsia"/>
          <w:color w:val="000000" w:themeColor="text1"/>
          <w:sz w:val="22"/>
          <w:szCs w:val="22"/>
        </w:rPr>
        <w:t>、尿検査</w:t>
      </w:r>
      <w:r w:rsidRPr="00C84122">
        <w:rPr>
          <w:rFonts w:ascii="HG丸ｺﾞｼｯｸM-PRO" w:eastAsia="HG丸ｺﾞｼｯｸM-PRO" w:hAnsi="HG丸ｺﾞｼｯｸM-PRO" w:hint="eastAsia"/>
          <w:color w:val="000000" w:themeColor="text1"/>
          <w:sz w:val="22"/>
          <w:szCs w:val="22"/>
          <w:vertAlign w:val="superscript"/>
        </w:rPr>
        <w:t>＊3</w:t>
      </w:r>
      <w:r w:rsidRPr="00C84122">
        <w:rPr>
          <w:rFonts w:ascii="HG丸ｺﾞｼｯｸM-PRO" w:eastAsia="HG丸ｺﾞｼｯｸM-PRO" w:hAnsi="HG丸ｺﾞｼｯｸM-PRO" w:hint="eastAsia"/>
          <w:color w:val="000000" w:themeColor="text1"/>
          <w:sz w:val="22"/>
          <w:szCs w:val="22"/>
        </w:rPr>
        <w:t>、病院特性（病院の種類、地域、病床数、病床稼働率、医師数、受講医師数、治療環境）</w:t>
      </w:r>
    </w:p>
    <w:p w14:paraId="4F3CB948" w14:textId="77777777" w:rsidR="00E13A39" w:rsidRPr="00C84122" w:rsidRDefault="00E13A39" w:rsidP="00E13A39">
      <w:pPr>
        <w:ind w:leftChars="608" w:left="1702" w:hangingChars="193" w:hanging="425"/>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vertAlign w:val="superscript"/>
        </w:rPr>
        <w:t>＊1</w:t>
      </w:r>
      <w:r w:rsidRPr="00C84122">
        <w:rPr>
          <w:rFonts w:ascii="HG丸ｺﾞｼｯｸM-PRO" w:eastAsia="HG丸ｺﾞｼｯｸM-PRO" w:hAnsi="HG丸ｺﾞｼｯｸM-PRO" w:hint="eastAsia"/>
          <w:color w:val="000000" w:themeColor="text1"/>
          <w:sz w:val="22"/>
          <w:szCs w:val="22"/>
        </w:rPr>
        <w:t xml:space="preserve">　赤血球数、白血球数、白血球分画（桿状核球、分葉核球）、ヘモグロビン、ヘマトクリット、血小板数、HbA1ｃ</w:t>
      </w:r>
    </w:p>
    <w:p w14:paraId="679CF0AC" w14:textId="77777777" w:rsidR="00E13A39" w:rsidRPr="00C84122" w:rsidRDefault="00E13A39" w:rsidP="00E13A39">
      <w:pPr>
        <w:ind w:leftChars="608" w:left="1702" w:hangingChars="193" w:hanging="425"/>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vertAlign w:val="superscript"/>
        </w:rPr>
        <w:t>＊2</w:t>
      </w:r>
      <w:r w:rsidRPr="00C84122">
        <w:rPr>
          <w:rFonts w:ascii="HG丸ｺﾞｼｯｸM-PRO" w:eastAsia="HG丸ｺﾞｼｯｸM-PRO" w:hAnsi="HG丸ｺﾞｼｯｸM-PRO" w:hint="eastAsia"/>
          <w:color w:val="000000" w:themeColor="text1"/>
          <w:sz w:val="22"/>
          <w:szCs w:val="22"/>
        </w:rPr>
        <w:t xml:space="preserve">　総タンパク、アルブミン、AST、ALT、BUN、クレアチニン、血糖値、中性脂肪、LDL‐コレステロール、Na、K、Cl、プロラクチン、fT3、fT4、TSH、CPK</w:t>
      </w:r>
    </w:p>
    <w:p w14:paraId="0AC9D772" w14:textId="77777777" w:rsidR="00E13A39" w:rsidRPr="00C84122" w:rsidRDefault="00E13A39" w:rsidP="00E13A39">
      <w:pPr>
        <w:ind w:leftChars="608" w:left="1702" w:hangingChars="193" w:hanging="425"/>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vertAlign w:val="superscript"/>
        </w:rPr>
        <w:t>＊3</w:t>
      </w:r>
      <w:r w:rsidRPr="00C84122">
        <w:rPr>
          <w:rFonts w:ascii="HG丸ｺﾞｼｯｸM-PRO" w:eastAsia="HG丸ｺﾞｼｯｸM-PRO" w:hAnsi="HG丸ｺﾞｼｯｸM-PRO" w:hint="eastAsia"/>
          <w:color w:val="000000" w:themeColor="text1"/>
          <w:sz w:val="22"/>
          <w:szCs w:val="22"/>
        </w:rPr>
        <w:t xml:space="preserve">　尿糖、尿蛋白、尿潜血、尿中アルブミン</w:t>
      </w:r>
    </w:p>
    <w:p w14:paraId="7C5AE589" w14:textId="77777777" w:rsidR="00E13A39" w:rsidRPr="007471B2" w:rsidRDefault="00E13A39" w:rsidP="00E13A39">
      <w:pPr>
        <w:ind w:leftChars="405" w:left="850"/>
        <w:rPr>
          <w:rFonts w:ascii="HG丸ｺﾞｼｯｸM-PRO" w:eastAsia="HG丸ｺﾞｼｯｸM-PRO" w:hAnsi="HG丸ｺﾞｼｯｸM-PRO"/>
          <w:color w:val="000000" w:themeColor="text1"/>
          <w:sz w:val="22"/>
          <w:szCs w:val="22"/>
          <w:shd w:val="clear" w:color="auto" w:fill="CCFFCC"/>
        </w:rPr>
      </w:pPr>
    </w:p>
    <w:p w14:paraId="4624B0A8" w14:textId="77777777" w:rsidR="00E13A39" w:rsidRPr="00C84122" w:rsidRDefault="00E13A39" w:rsidP="00B04D7F">
      <w:pPr>
        <w:ind w:leftChars="202" w:left="424" w:firstLine="22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研究対象者となる</w:t>
      </w:r>
      <w:r w:rsidRPr="001E6AB4">
        <w:rPr>
          <w:rFonts w:ascii="HG丸ｺﾞｼｯｸM-PRO" w:eastAsia="HG丸ｺﾞｼｯｸM-PRO" w:hAnsi="HG丸ｺﾞｼｯｸM-PRO" w:hint="eastAsia"/>
          <w:color w:val="000000" w:themeColor="text1"/>
          <w:sz w:val="22"/>
          <w:szCs w:val="22"/>
        </w:rPr>
        <w:t>患者さん</w:t>
      </w:r>
      <w:r w:rsidRPr="00C84122">
        <w:rPr>
          <w:rFonts w:ascii="HG丸ｺﾞｼｯｸM-PRO" w:eastAsia="HG丸ｺﾞｼｯｸM-PRO" w:hAnsi="HG丸ｺﾞｼｯｸM-PRO" w:hint="eastAsia"/>
          <w:color w:val="000000" w:themeColor="text1"/>
          <w:sz w:val="22"/>
          <w:szCs w:val="22"/>
        </w:rPr>
        <w:t>の情報は特定の個人を識別することができないように加工し、プライバシーの保護には細心の注意を払います。</w:t>
      </w:r>
    </w:p>
    <w:p w14:paraId="01FF23AE" w14:textId="77777777" w:rsidR="001A3C75" w:rsidRPr="007471B2" w:rsidRDefault="001A3C75" w:rsidP="001A3C75">
      <w:pPr>
        <w:rPr>
          <w:rFonts w:ascii="HG丸ｺﾞｼｯｸM-PRO" w:eastAsia="HG丸ｺﾞｼｯｸM-PRO" w:hAnsi="HG丸ｺﾞｼｯｸM-PRO"/>
          <w:color w:val="000000" w:themeColor="text1"/>
          <w:sz w:val="22"/>
          <w:szCs w:val="22"/>
        </w:rPr>
      </w:pPr>
    </w:p>
    <w:p w14:paraId="193032C9" w14:textId="53190CE9" w:rsidR="006B266E" w:rsidRPr="007471B2" w:rsidRDefault="00290CB3" w:rsidP="004538FA">
      <w:pPr>
        <w:ind w:leftChars="1" w:left="2287" w:hangingChars="1038" w:hanging="2285"/>
        <w:rPr>
          <w:rFonts w:ascii="HG丸ｺﾞｼｯｸM-PRO" w:eastAsia="HG丸ｺﾞｼｯｸM-PRO" w:hAnsi="HG丸ｺﾞｼｯｸM-PRO"/>
          <w:b/>
          <w:color w:val="000000" w:themeColor="text1"/>
          <w:sz w:val="22"/>
          <w:szCs w:val="22"/>
        </w:rPr>
      </w:pPr>
      <w:r w:rsidRPr="007471B2">
        <w:rPr>
          <w:rFonts w:ascii="HG丸ｺﾞｼｯｸM-PRO" w:eastAsia="HG丸ｺﾞｼｯｸM-PRO" w:hAnsi="HG丸ｺﾞｼｯｸM-PRO" w:hint="eastAsia"/>
          <w:b/>
          <w:color w:val="000000" w:themeColor="text1"/>
          <w:sz w:val="22"/>
          <w:szCs w:val="22"/>
        </w:rPr>
        <w:t>6．</w:t>
      </w:r>
      <w:r w:rsidR="002A2A0F" w:rsidRPr="007471B2">
        <w:rPr>
          <w:rFonts w:ascii="HG丸ｺﾞｼｯｸM-PRO" w:eastAsia="HG丸ｺﾞｼｯｸM-PRO" w:hAnsi="HG丸ｺﾞｼｯｸM-PRO" w:hint="eastAsia"/>
          <w:b/>
          <w:color w:val="000000" w:themeColor="text1"/>
          <w:sz w:val="22"/>
          <w:szCs w:val="22"/>
        </w:rPr>
        <w:t>情報の保存</w:t>
      </w:r>
      <w:r w:rsidR="00CF13F5" w:rsidRPr="007471B2">
        <w:rPr>
          <w:rFonts w:ascii="HG丸ｺﾞｼｯｸM-PRO" w:eastAsia="HG丸ｺﾞｼｯｸM-PRO" w:hAnsi="HG丸ｺﾞｼｯｸM-PRO" w:hint="eastAsia"/>
          <w:b/>
          <w:color w:val="000000" w:themeColor="text1"/>
          <w:sz w:val="22"/>
          <w:szCs w:val="22"/>
        </w:rPr>
        <w:t>と廃棄</w:t>
      </w:r>
    </w:p>
    <w:p w14:paraId="5D68F66C" w14:textId="40D2FF9A" w:rsidR="00B94AB1" w:rsidRPr="00C84122" w:rsidRDefault="00E13A39" w:rsidP="00B04D7F">
      <w:pPr>
        <w:ind w:leftChars="135" w:left="283" w:firstLine="22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この研究で収集する情報には個人が特定される情報は含まず、特定の個人を識別することができないように加工した資料を用います。また研究全体において収集した情報はデータセンターである国立精神・神経医療研究センターのインターネットに接続していないパソコンで保管し、研究終了後は研究終了報告日から5年間又は研究結果の最終公表日から３年又は論文等の発表から１０年のいずれか遅い日まで保存ののちに速やかにデータを削除、破棄します。</w:t>
      </w:r>
    </w:p>
    <w:p w14:paraId="1EC2856C" w14:textId="77777777" w:rsidR="00B94AB1" w:rsidRPr="007471B2" w:rsidRDefault="00B94AB1" w:rsidP="00B94AB1">
      <w:pPr>
        <w:rPr>
          <w:rFonts w:ascii="HG丸ｺﾞｼｯｸM-PRO" w:eastAsia="HG丸ｺﾞｼｯｸM-PRO" w:hAnsi="HG丸ｺﾞｼｯｸM-PRO"/>
          <w:color w:val="000000" w:themeColor="text1"/>
          <w:sz w:val="22"/>
          <w:szCs w:val="22"/>
        </w:rPr>
      </w:pPr>
    </w:p>
    <w:p w14:paraId="7C817D8D" w14:textId="77777777" w:rsidR="006B266E" w:rsidRPr="007471B2" w:rsidRDefault="00290CB3" w:rsidP="003B1F1C">
      <w:pPr>
        <w:ind w:left="2313" w:hangingChars="1051" w:hanging="2313"/>
        <w:rPr>
          <w:rFonts w:ascii="HG丸ｺﾞｼｯｸM-PRO" w:eastAsia="HG丸ｺﾞｼｯｸM-PRO" w:hAnsi="HG丸ｺﾞｼｯｸM-PRO"/>
          <w:b/>
          <w:color w:val="000000" w:themeColor="text1"/>
          <w:sz w:val="22"/>
          <w:szCs w:val="22"/>
        </w:rPr>
      </w:pPr>
      <w:r w:rsidRPr="007471B2">
        <w:rPr>
          <w:rFonts w:ascii="HG丸ｺﾞｼｯｸM-PRO" w:eastAsia="HG丸ｺﾞｼｯｸM-PRO" w:hAnsi="HG丸ｺﾞｼｯｸM-PRO" w:hint="eastAsia"/>
          <w:b/>
          <w:color w:val="000000" w:themeColor="text1"/>
          <w:sz w:val="22"/>
          <w:szCs w:val="22"/>
        </w:rPr>
        <w:t>7．</w:t>
      </w:r>
      <w:r w:rsidR="002A2A0F" w:rsidRPr="007471B2">
        <w:rPr>
          <w:rFonts w:ascii="HG丸ｺﾞｼｯｸM-PRO" w:eastAsia="HG丸ｺﾞｼｯｸM-PRO" w:hAnsi="HG丸ｺﾞｼｯｸM-PRO" w:hint="eastAsia"/>
          <w:b/>
          <w:color w:val="000000" w:themeColor="text1"/>
          <w:sz w:val="22"/>
          <w:szCs w:val="22"/>
        </w:rPr>
        <w:t>研究計画書の開示</w:t>
      </w:r>
      <w:r w:rsidR="007C7C59" w:rsidRPr="007471B2">
        <w:rPr>
          <w:rFonts w:ascii="HG丸ｺﾞｼｯｸM-PRO" w:eastAsia="HG丸ｺﾞｼｯｸM-PRO" w:hAnsi="HG丸ｺﾞｼｯｸM-PRO" w:hint="eastAsia"/>
          <w:b/>
          <w:color w:val="000000" w:themeColor="text1"/>
          <w:sz w:val="22"/>
          <w:szCs w:val="22"/>
        </w:rPr>
        <w:t xml:space="preserve">　</w:t>
      </w:r>
    </w:p>
    <w:p w14:paraId="27854133" w14:textId="5184B3F8" w:rsidR="00B94AB1" w:rsidRPr="00C84122" w:rsidRDefault="00E13A39" w:rsidP="00B94AB1">
      <w:pPr>
        <w:ind w:leftChars="135" w:left="283" w:firstLineChars="68" w:firstLine="15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患者さん等からご希望があれば、個人情報の保護や研究の独創性の確保に支障がない範囲内で、本研究の研究計画書等を閲覧できます。</w:t>
      </w:r>
    </w:p>
    <w:p w14:paraId="3E230783" w14:textId="77777777" w:rsidR="00B94AB1" w:rsidRPr="007471B2" w:rsidRDefault="00B94AB1" w:rsidP="00B94AB1">
      <w:pPr>
        <w:rPr>
          <w:rFonts w:ascii="HG丸ｺﾞｼｯｸM-PRO" w:eastAsia="HG丸ｺﾞｼｯｸM-PRO" w:hAnsi="HG丸ｺﾞｼｯｸM-PRO"/>
          <w:color w:val="000000" w:themeColor="text1"/>
          <w:sz w:val="22"/>
          <w:szCs w:val="22"/>
        </w:rPr>
      </w:pPr>
    </w:p>
    <w:p w14:paraId="29266102" w14:textId="77777777" w:rsidR="006B266E" w:rsidRPr="007471B2" w:rsidRDefault="001A3C75" w:rsidP="00A96119">
      <w:pPr>
        <w:ind w:left="2300" w:hangingChars="1045" w:hanging="2300"/>
        <w:rPr>
          <w:rFonts w:ascii="HG丸ｺﾞｼｯｸM-PRO" w:eastAsia="HG丸ｺﾞｼｯｸM-PRO" w:hAnsi="HG丸ｺﾞｼｯｸM-PRO"/>
          <w:b/>
          <w:color w:val="000000" w:themeColor="text1"/>
          <w:sz w:val="22"/>
          <w:szCs w:val="22"/>
        </w:rPr>
      </w:pPr>
      <w:r w:rsidRPr="007471B2">
        <w:rPr>
          <w:rFonts w:ascii="HG丸ｺﾞｼｯｸM-PRO" w:eastAsia="HG丸ｺﾞｼｯｸM-PRO" w:hAnsi="HG丸ｺﾞｼｯｸM-PRO" w:hint="eastAsia"/>
          <w:b/>
          <w:color w:val="000000" w:themeColor="text1"/>
          <w:sz w:val="22"/>
          <w:szCs w:val="22"/>
        </w:rPr>
        <w:t>8．</w:t>
      </w:r>
      <w:r w:rsidR="000C4F61" w:rsidRPr="007471B2">
        <w:rPr>
          <w:rFonts w:ascii="HG丸ｺﾞｼｯｸM-PRO" w:eastAsia="HG丸ｺﾞｼｯｸM-PRO" w:hAnsi="HG丸ｺﾞｼｯｸM-PRO" w:hint="eastAsia"/>
          <w:b/>
          <w:color w:val="000000" w:themeColor="text1"/>
          <w:sz w:val="22"/>
          <w:szCs w:val="22"/>
        </w:rPr>
        <w:t>研究成果の取扱い</w:t>
      </w:r>
      <w:r w:rsidR="0037550F" w:rsidRPr="007471B2">
        <w:rPr>
          <w:rFonts w:ascii="HG丸ｺﾞｼｯｸM-PRO" w:eastAsia="HG丸ｺﾞｼｯｸM-PRO" w:hAnsi="HG丸ｺﾞｼｯｸM-PRO" w:hint="eastAsia"/>
          <w:b/>
          <w:color w:val="000000" w:themeColor="text1"/>
          <w:sz w:val="22"/>
          <w:szCs w:val="22"/>
        </w:rPr>
        <w:t xml:space="preserve">　</w:t>
      </w:r>
    </w:p>
    <w:p w14:paraId="012C16B8" w14:textId="263738DE" w:rsidR="000C4F61" w:rsidRPr="00C84122" w:rsidRDefault="0037550F" w:rsidP="00B04D7F">
      <w:pPr>
        <w:ind w:left="284" w:firstLine="22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研究対象者となる患者さん等の個人情報がわからない形にした上で、学会や論文で発表することが</w:t>
      </w:r>
      <w:r w:rsidRPr="001E6AB4">
        <w:rPr>
          <w:rFonts w:ascii="HG丸ｺﾞｼｯｸM-PRO" w:eastAsia="HG丸ｺﾞｼｯｸM-PRO" w:hAnsi="HG丸ｺﾞｼｯｸM-PRO" w:hint="eastAsia"/>
          <w:color w:val="000000" w:themeColor="text1"/>
          <w:sz w:val="22"/>
          <w:szCs w:val="22"/>
        </w:rPr>
        <w:t>あ</w:t>
      </w:r>
      <w:r w:rsidR="006517B1" w:rsidRPr="001E6AB4">
        <w:rPr>
          <w:rFonts w:ascii="HG丸ｺﾞｼｯｸM-PRO" w:eastAsia="HG丸ｺﾞｼｯｸM-PRO" w:hAnsi="HG丸ｺﾞｼｯｸM-PRO" w:hint="eastAsia"/>
          <w:color w:val="000000" w:themeColor="text1"/>
          <w:sz w:val="22"/>
          <w:szCs w:val="22"/>
        </w:rPr>
        <w:t>ります</w:t>
      </w:r>
      <w:r w:rsidRPr="00C84122">
        <w:rPr>
          <w:rFonts w:ascii="HG丸ｺﾞｼｯｸM-PRO" w:eastAsia="HG丸ｺﾞｼｯｸM-PRO" w:hAnsi="HG丸ｺﾞｼｯｸM-PRO" w:hint="eastAsia"/>
          <w:color w:val="000000" w:themeColor="text1"/>
          <w:sz w:val="22"/>
          <w:szCs w:val="22"/>
        </w:rPr>
        <w:t>。</w:t>
      </w:r>
    </w:p>
    <w:p w14:paraId="5230B115" w14:textId="77777777" w:rsidR="001A3C75" w:rsidRPr="007471B2" w:rsidRDefault="001A3C75" w:rsidP="00B04D7F">
      <w:pPr>
        <w:ind w:left="284"/>
        <w:rPr>
          <w:rFonts w:ascii="HG丸ｺﾞｼｯｸM-PRO" w:eastAsia="HG丸ｺﾞｼｯｸM-PRO" w:hAnsi="HG丸ｺﾞｼｯｸM-PRO"/>
          <w:color w:val="000000" w:themeColor="text1"/>
          <w:sz w:val="22"/>
          <w:szCs w:val="22"/>
        </w:rPr>
      </w:pPr>
    </w:p>
    <w:p w14:paraId="5CD85DF5" w14:textId="5E7F0F9C" w:rsidR="008109A0" w:rsidRPr="007471B2" w:rsidRDefault="001A3C75" w:rsidP="001A3C75">
      <w:pPr>
        <w:autoSpaceDE w:val="0"/>
        <w:autoSpaceDN w:val="0"/>
        <w:jc w:val="left"/>
        <w:rPr>
          <w:rFonts w:ascii="HG丸ｺﾞｼｯｸM-PRO" w:eastAsia="HG丸ｺﾞｼｯｸM-PRO" w:hAnsi="HG丸ｺﾞｼｯｸM-PRO" w:cs="HG丸ｺﾞｼｯｸM-PRO"/>
          <w:b/>
          <w:color w:val="000000" w:themeColor="text1"/>
          <w:sz w:val="22"/>
          <w:szCs w:val="22"/>
        </w:rPr>
      </w:pPr>
      <w:r w:rsidRPr="007471B2">
        <w:rPr>
          <w:rFonts w:ascii="HG丸ｺﾞｼｯｸM-PRO" w:eastAsia="HG丸ｺﾞｼｯｸM-PRO" w:hAnsi="HG丸ｺﾞｼｯｸM-PRO" w:cs="HG丸ｺﾞｼｯｸM-PRO" w:hint="eastAsia"/>
          <w:b/>
          <w:color w:val="000000" w:themeColor="text1"/>
          <w:sz w:val="22"/>
          <w:szCs w:val="22"/>
        </w:rPr>
        <w:t>9．</w:t>
      </w:r>
      <w:r w:rsidR="008109A0" w:rsidRPr="007471B2">
        <w:rPr>
          <w:rFonts w:ascii="HG丸ｺﾞｼｯｸM-PRO" w:eastAsia="HG丸ｺﾞｼｯｸM-PRO" w:hAnsi="HG丸ｺﾞｼｯｸM-PRO" w:cs="HG丸ｺﾞｼｯｸM-PRO" w:hint="eastAsia"/>
          <w:b/>
          <w:color w:val="000000" w:themeColor="text1"/>
          <w:sz w:val="22"/>
          <w:szCs w:val="22"/>
        </w:rPr>
        <w:t>この研究に参加することでかかる費用について</w:t>
      </w:r>
    </w:p>
    <w:p w14:paraId="06B92EB5" w14:textId="34E95851" w:rsidR="00B94AB1" w:rsidRPr="00C84122" w:rsidRDefault="00E13A39" w:rsidP="00B04D7F">
      <w:pPr>
        <w:tabs>
          <w:tab w:val="left" w:pos="567"/>
        </w:tabs>
        <w:ind w:leftChars="135" w:left="283" w:firstLine="220"/>
        <w:rPr>
          <w:rFonts w:ascii="HG丸ｺﾞｼｯｸM-PRO" w:eastAsia="HG丸ｺﾞｼｯｸM-PRO" w:hAnsi="HG丸ｺﾞｼｯｸM-PRO"/>
          <w:color w:val="000000" w:themeColor="text1"/>
          <w:sz w:val="22"/>
          <w:szCs w:val="22"/>
        </w:rPr>
      </w:pPr>
      <w:r w:rsidRPr="00C84122">
        <w:rPr>
          <w:rFonts w:ascii="HG丸ｺﾞｼｯｸM-PRO" w:eastAsia="HG丸ｺﾞｼｯｸM-PRO" w:hAnsi="HG丸ｺﾞｼｯｸM-PRO" w:hint="eastAsia"/>
          <w:color w:val="000000" w:themeColor="text1"/>
          <w:sz w:val="22"/>
          <w:szCs w:val="22"/>
        </w:rPr>
        <w:t>この研究で行う講習の実施に係る費用や解析にかかわる費用は、研究費によって支払われるため、研究対象者に経済的な負担はありません。講習会場までの交通費の経済的負担がかかる可能性があります。全国各地で講習を行うため、個人の居住地によって多少の違いがあると思われますが、講習を無料で受講できるメリットを考慮し、謝礼は特にありません。</w:t>
      </w:r>
    </w:p>
    <w:p w14:paraId="1DFBD083" w14:textId="77777777" w:rsidR="00E13A39" w:rsidRPr="007471B2" w:rsidRDefault="00E13A39" w:rsidP="00B94AB1">
      <w:pPr>
        <w:rPr>
          <w:rFonts w:ascii="HG丸ｺﾞｼｯｸM-PRO" w:eastAsia="HG丸ｺﾞｼｯｸM-PRO" w:hAnsi="HG丸ｺﾞｼｯｸM-PRO"/>
          <w:color w:val="000000" w:themeColor="text1"/>
          <w:sz w:val="22"/>
          <w:szCs w:val="22"/>
        </w:rPr>
      </w:pPr>
    </w:p>
    <w:p w14:paraId="26B41E58" w14:textId="77777777" w:rsidR="003864BA" w:rsidRPr="007471B2" w:rsidRDefault="003864BA" w:rsidP="003864BA">
      <w:pPr>
        <w:rPr>
          <w:rFonts w:ascii="HG丸ｺﾞｼｯｸM-PRO" w:eastAsia="HG丸ｺﾞｼｯｸM-PRO" w:hAnsi="HG丸ｺﾞｼｯｸM-PRO" w:cs="HG丸ｺﾞｼｯｸM-PRO"/>
          <w:b/>
          <w:color w:val="000000" w:themeColor="text1"/>
          <w:sz w:val="22"/>
          <w:szCs w:val="22"/>
        </w:rPr>
      </w:pPr>
      <w:r w:rsidRPr="007471B2">
        <w:rPr>
          <w:rFonts w:ascii="HG丸ｺﾞｼｯｸM-PRO" w:eastAsia="HG丸ｺﾞｼｯｸM-PRO" w:hAnsi="HG丸ｺﾞｼｯｸM-PRO" w:cs="HG丸ｺﾞｼｯｸM-PRO" w:hint="eastAsia"/>
          <w:b/>
          <w:color w:val="000000" w:themeColor="text1"/>
          <w:sz w:val="22"/>
          <w:szCs w:val="22"/>
        </w:rPr>
        <w:t>１0．この研究で予想される負担や予測されるリスクと利益について</w:t>
      </w:r>
    </w:p>
    <w:p w14:paraId="0B2D8790" w14:textId="296CFA7A" w:rsidR="003864BA" w:rsidRPr="007471B2" w:rsidRDefault="006517B1" w:rsidP="00B04D7F">
      <w:pPr>
        <w:ind w:leftChars="135" w:left="283" w:firstLine="220"/>
        <w:rPr>
          <w:rFonts w:ascii="HG丸ｺﾞｼｯｸM-PRO" w:eastAsia="HG丸ｺﾞｼｯｸM-PRO" w:hAnsi="HG丸ｺﾞｼｯｸM-PRO"/>
          <w:color w:val="000000" w:themeColor="text1"/>
          <w:sz w:val="22"/>
          <w:szCs w:val="22"/>
        </w:rPr>
      </w:pPr>
      <w:r w:rsidRPr="001E6AB4">
        <w:rPr>
          <w:rFonts w:ascii="HG丸ｺﾞｼｯｸM-PRO" w:eastAsia="HG丸ｺﾞｼｯｸM-PRO" w:hAnsi="HG丸ｺﾞｼｯｸM-PRO" w:hint="eastAsia"/>
          <w:sz w:val="22"/>
          <w:szCs w:val="22"/>
        </w:rPr>
        <w:t>この研究では、通常診療の医療情報を調査します。その他</w:t>
      </w:r>
      <w:r w:rsidR="003864BA" w:rsidRPr="007471B2">
        <w:rPr>
          <w:rFonts w:ascii="HG丸ｺﾞｼｯｸM-PRO" w:eastAsia="HG丸ｺﾞｼｯｸM-PRO" w:hAnsi="HG丸ｺﾞｼｯｸM-PRO" w:hint="eastAsia"/>
          <w:color w:val="000000" w:themeColor="text1"/>
          <w:sz w:val="22"/>
          <w:szCs w:val="22"/>
        </w:rPr>
        <w:t>に予測されるリスクは個人情報の漏洩に関することですが、データは</w:t>
      </w:r>
      <w:r w:rsidR="009F55A4" w:rsidRPr="007471B2">
        <w:rPr>
          <w:rFonts w:ascii="HG丸ｺﾞｼｯｸM-PRO" w:eastAsia="HG丸ｺﾞｼｯｸM-PRO" w:hAnsi="HG丸ｺﾞｼｯｸM-PRO" w:hint="eastAsia"/>
          <w:color w:val="000000" w:themeColor="text1"/>
          <w:sz w:val="22"/>
          <w:szCs w:val="22"/>
        </w:rPr>
        <w:t>特定の個人を識別することができないように加工</w:t>
      </w:r>
      <w:r w:rsidR="003864BA" w:rsidRPr="007471B2">
        <w:rPr>
          <w:rFonts w:ascii="HG丸ｺﾞｼｯｸM-PRO" w:eastAsia="HG丸ｺﾞｼｯｸM-PRO" w:hAnsi="HG丸ｺﾞｼｯｸM-PRO" w:hint="eastAsia"/>
          <w:color w:val="000000" w:themeColor="text1"/>
          <w:sz w:val="22"/>
          <w:szCs w:val="22"/>
        </w:rPr>
        <w:t>し</w:t>
      </w:r>
      <w:r w:rsidR="009F55A4" w:rsidRPr="007471B2">
        <w:rPr>
          <w:rFonts w:ascii="HG丸ｺﾞｼｯｸM-PRO" w:eastAsia="HG丸ｺﾞｼｯｸM-PRO" w:hAnsi="HG丸ｺﾞｼｯｸM-PRO" w:hint="eastAsia"/>
          <w:color w:val="000000" w:themeColor="text1"/>
          <w:sz w:val="22"/>
          <w:szCs w:val="22"/>
        </w:rPr>
        <w:t>、</w:t>
      </w:r>
      <w:r w:rsidR="003864BA" w:rsidRPr="007471B2">
        <w:rPr>
          <w:rFonts w:ascii="HG丸ｺﾞｼｯｸM-PRO" w:eastAsia="HG丸ｺﾞｼｯｸM-PRO" w:hAnsi="HG丸ｺﾞｼｯｸM-PRO" w:hint="eastAsia"/>
          <w:color w:val="000000" w:themeColor="text1"/>
          <w:sz w:val="22"/>
          <w:szCs w:val="22"/>
        </w:rPr>
        <w:t>厳重に管理することで個人情報の保護について対策を行います。また、この研究に参加することで直接利益を得られないかもしれませんが、この研究を行うことで、有用な情報が得られれば、将来的に多くの患者さんの手助けになる可能性があります。</w:t>
      </w:r>
    </w:p>
    <w:p w14:paraId="6CB65B8D" w14:textId="68A3AFC9" w:rsidR="003864BA" w:rsidRDefault="003864BA" w:rsidP="003864BA">
      <w:pPr>
        <w:rPr>
          <w:rFonts w:ascii="HG丸ｺﾞｼｯｸM-PRO" w:eastAsia="HG丸ｺﾞｼｯｸM-PRO" w:hAnsi="HG丸ｺﾞｼｯｸM-PRO"/>
          <w:color w:val="000000" w:themeColor="text1"/>
          <w:sz w:val="22"/>
          <w:szCs w:val="22"/>
        </w:rPr>
      </w:pPr>
    </w:p>
    <w:p w14:paraId="6A9B8E8E" w14:textId="6CB8C3F0" w:rsidR="00606098" w:rsidRDefault="00606098" w:rsidP="003864BA">
      <w:pPr>
        <w:rPr>
          <w:rFonts w:ascii="HG丸ｺﾞｼｯｸM-PRO" w:eastAsia="HG丸ｺﾞｼｯｸM-PRO" w:hAnsi="HG丸ｺﾞｼｯｸM-PRO"/>
          <w:color w:val="000000" w:themeColor="text1"/>
          <w:sz w:val="22"/>
          <w:szCs w:val="22"/>
        </w:rPr>
      </w:pPr>
    </w:p>
    <w:p w14:paraId="0741ACAD" w14:textId="77777777" w:rsidR="00606098" w:rsidRPr="007471B2" w:rsidRDefault="00606098" w:rsidP="003864BA">
      <w:pPr>
        <w:rPr>
          <w:rFonts w:ascii="HG丸ｺﾞｼｯｸM-PRO" w:eastAsia="HG丸ｺﾞｼｯｸM-PRO" w:hAnsi="HG丸ｺﾞｼｯｸM-PRO"/>
          <w:color w:val="000000" w:themeColor="text1"/>
          <w:sz w:val="22"/>
          <w:szCs w:val="22"/>
        </w:rPr>
      </w:pPr>
    </w:p>
    <w:p w14:paraId="2AE331ED" w14:textId="77777777" w:rsidR="003864BA" w:rsidRPr="007471B2" w:rsidRDefault="003864BA" w:rsidP="003864BA">
      <w:pPr>
        <w:rPr>
          <w:rFonts w:ascii="HG丸ｺﾞｼｯｸM-PRO" w:eastAsia="HG丸ｺﾞｼｯｸM-PRO" w:hAnsi="HG丸ｺﾞｼｯｸM-PRO" w:cs="HG丸ｺﾞｼｯｸM-PRO"/>
          <w:b/>
          <w:color w:val="000000" w:themeColor="text1"/>
          <w:sz w:val="22"/>
          <w:szCs w:val="22"/>
        </w:rPr>
      </w:pPr>
      <w:r w:rsidRPr="007471B2">
        <w:rPr>
          <w:rFonts w:ascii="HG丸ｺﾞｼｯｸM-PRO" w:eastAsia="HG丸ｺﾞｼｯｸM-PRO" w:hAnsi="HG丸ｺﾞｼｯｸM-PRO" w:cs="HG丸ｺﾞｼｯｸM-PRO" w:hint="eastAsia"/>
          <w:b/>
          <w:color w:val="000000" w:themeColor="text1"/>
          <w:sz w:val="22"/>
          <w:szCs w:val="22"/>
        </w:rPr>
        <w:t xml:space="preserve">11．知的財産権の帰属について　</w:t>
      </w:r>
    </w:p>
    <w:p w14:paraId="608603AC" w14:textId="1BD01897" w:rsidR="003864BA" w:rsidRPr="007471B2" w:rsidRDefault="0009039E" w:rsidP="00732BF9">
      <w:pPr>
        <w:autoSpaceDE w:val="0"/>
        <w:autoSpaceDN w:val="0"/>
        <w:ind w:left="284" w:firstLineChars="100" w:firstLine="220"/>
        <w:jc w:val="left"/>
        <w:rPr>
          <w:rFonts w:ascii="HG丸ｺﾞｼｯｸM-PRO" w:eastAsia="HG丸ｺﾞｼｯｸM-PRO" w:hAnsi="HG丸ｺﾞｼｯｸM-PRO"/>
          <w:color w:val="000000" w:themeColor="text1"/>
          <w:sz w:val="22"/>
          <w:szCs w:val="22"/>
        </w:rPr>
      </w:pPr>
      <w:r w:rsidRPr="007471B2">
        <w:rPr>
          <w:rFonts w:ascii="HG丸ｺﾞｼｯｸM-PRO" w:eastAsia="HG丸ｺﾞｼｯｸM-PRO" w:hAnsi="HG丸ｺﾞｼｯｸM-PRO" w:cs="HG丸ｺﾞｼｯｸM-PRO" w:hint="eastAsia"/>
          <w:color w:val="000000" w:themeColor="text1"/>
          <w:sz w:val="22"/>
          <w:szCs w:val="22"/>
        </w:rPr>
        <w:t>この研究の結果として、知的財産権が生じる可能性がありますが、その権利は</w:t>
      </w:r>
      <w:r w:rsidRPr="007471B2">
        <w:rPr>
          <w:rFonts w:ascii="HG丸ｺﾞｼｯｸM-PRO" w:eastAsia="HG丸ｺﾞｼｯｸM-PRO" w:hAnsi="HG丸ｺﾞｼｯｸM-PRO" w:hint="eastAsia"/>
          <w:color w:val="000000" w:themeColor="text1"/>
          <w:sz w:val="22"/>
          <w:szCs w:val="22"/>
        </w:rPr>
        <w:t>獨協医科大学</w:t>
      </w:r>
      <w:r w:rsidRPr="007471B2">
        <w:rPr>
          <w:rFonts w:ascii="HG丸ｺﾞｼｯｸM-PRO" w:eastAsia="HG丸ｺﾞｼｯｸM-PRO" w:hAnsi="HG丸ｺﾞｼｯｸM-PRO" w:cs="HG丸ｺﾞｼｯｸM-PRO" w:hint="eastAsia"/>
          <w:color w:val="000000" w:themeColor="text1"/>
          <w:sz w:val="22"/>
          <w:szCs w:val="22"/>
        </w:rPr>
        <w:t>に帰属します。また、将来、本研究の成果が特許権等の知的財産権を生み出す可能性があります。その場合の帰属先は</w:t>
      </w:r>
      <w:r w:rsidRPr="007471B2">
        <w:rPr>
          <w:rFonts w:ascii="HG丸ｺﾞｼｯｸM-PRO" w:eastAsia="HG丸ｺﾞｼｯｸM-PRO" w:hAnsi="HG丸ｺﾞｼｯｸM-PRO" w:hint="eastAsia"/>
          <w:color w:val="000000" w:themeColor="text1"/>
          <w:sz w:val="22"/>
          <w:szCs w:val="22"/>
        </w:rPr>
        <w:t>獨協医科大学</w:t>
      </w:r>
      <w:r w:rsidRPr="007471B2">
        <w:rPr>
          <w:rFonts w:ascii="HG丸ｺﾞｼｯｸM-PRO" w:eastAsia="HG丸ｺﾞｼｯｸM-PRO" w:hAnsi="HG丸ｺﾞｼｯｸM-PRO" w:cs="HG丸ｺﾞｼｯｸM-PRO" w:hint="eastAsia"/>
          <w:color w:val="000000" w:themeColor="text1"/>
          <w:sz w:val="22"/>
          <w:szCs w:val="22"/>
        </w:rPr>
        <w:t>です。</w:t>
      </w:r>
    </w:p>
    <w:p w14:paraId="1047D646" w14:textId="77777777" w:rsidR="003864BA" w:rsidRPr="007471B2" w:rsidRDefault="003864BA" w:rsidP="003864BA">
      <w:pPr>
        <w:autoSpaceDE w:val="0"/>
        <w:autoSpaceDN w:val="0"/>
        <w:jc w:val="left"/>
        <w:rPr>
          <w:rFonts w:ascii="HG丸ｺﾞｼｯｸM-PRO" w:eastAsia="HG丸ｺﾞｼｯｸM-PRO" w:hAnsi="HG丸ｺﾞｼｯｸM-PRO" w:cs="HG丸ｺﾞｼｯｸM-PRO"/>
          <w:b/>
          <w:color w:val="000000" w:themeColor="text1"/>
          <w:sz w:val="22"/>
          <w:szCs w:val="22"/>
        </w:rPr>
      </w:pPr>
    </w:p>
    <w:p w14:paraId="2EF3E76A" w14:textId="77777777" w:rsidR="003864BA" w:rsidRPr="007471B2" w:rsidRDefault="003864BA" w:rsidP="003864BA">
      <w:pPr>
        <w:autoSpaceDE w:val="0"/>
        <w:autoSpaceDN w:val="0"/>
        <w:jc w:val="left"/>
        <w:rPr>
          <w:rFonts w:ascii="HG丸ｺﾞｼｯｸM-PRO" w:eastAsia="HG丸ｺﾞｼｯｸM-PRO" w:hAnsi="HG丸ｺﾞｼｯｸM-PRO" w:cs="HG丸ｺﾞｼｯｸM-PRO"/>
          <w:b/>
          <w:color w:val="000000" w:themeColor="text1"/>
          <w:sz w:val="22"/>
          <w:szCs w:val="22"/>
        </w:rPr>
      </w:pPr>
      <w:r w:rsidRPr="007471B2">
        <w:rPr>
          <w:rFonts w:ascii="HG丸ｺﾞｼｯｸM-PRO" w:eastAsia="HG丸ｺﾞｼｯｸM-PRO" w:hAnsi="HG丸ｺﾞｼｯｸM-PRO" w:cs="HG丸ｺﾞｼｯｸM-PRO" w:hint="eastAsia"/>
          <w:b/>
          <w:color w:val="000000" w:themeColor="text1"/>
          <w:sz w:val="22"/>
          <w:szCs w:val="22"/>
        </w:rPr>
        <w:t>１2．この研究の資金と利益相反</w:t>
      </w:r>
      <w:r w:rsidRPr="007471B2">
        <w:rPr>
          <w:rFonts w:ascii="HG丸ｺﾞｼｯｸM-PRO" w:eastAsia="HG丸ｺﾞｼｯｸM-PRO" w:hAnsi="HG丸ｺﾞｼｯｸM-PRO" w:cs="HG丸ｺﾞｼｯｸM-PRO" w:hint="eastAsia"/>
          <w:b/>
          <w:color w:val="000000" w:themeColor="text1"/>
          <w:sz w:val="22"/>
          <w:szCs w:val="22"/>
          <w:vertAlign w:val="superscript"/>
        </w:rPr>
        <w:t xml:space="preserve">　*</w:t>
      </w:r>
      <w:r w:rsidRPr="007471B2">
        <w:rPr>
          <w:rFonts w:ascii="HG丸ｺﾞｼｯｸM-PRO" w:eastAsia="HG丸ｺﾞｼｯｸM-PRO" w:hAnsi="HG丸ｺﾞｼｯｸM-PRO" w:cs="HG丸ｺﾞｼｯｸM-PRO" w:hint="eastAsia"/>
          <w:b/>
          <w:color w:val="000000" w:themeColor="text1"/>
          <w:sz w:val="22"/>
          <w:szCs w:val="22"/>
        </w:rPr>
        <w:t xml:space="preserve">について　</w:t>
      </w:r>
    </w:p>
    <w:p w14:paraId="33514138" w14:textId="5B690D89" w:rsidR="000E5205" w:rsidRPr="007471B2" w:rsidRDefault="000E5205" w:rsidP="000E5205">
      <w:pPr>
        <w:autoSpaceDE w:val="0"/>
        <w:autoSpaceDN w:val="0"/>
        <w:ind w:firstLineChars="100" w:firstLine="220"/>
        <w:jc w:val="left"/>
        <w:rPr>
          <w:rFonts w:ascii="HG丸ｺﾞｼｯｸM-PRO" w:eastAsia="HG丸ｺﾞｼｯｸM-PRO" w:hAnsi="HG丸ｺﾞｼｯｸM-PRO" w:cs="HG丸ｺﾞｼｯｸM-PRO"/>
          <w:color w:val="000000" w:themeColor="text1"/>
          <w:sz w:val="22"/>
          <w:szCs w:val="22"/>
        </w:rPr>
      </w:pPr>
      <w:r w:rsidRPr="007471B2">
        <w:rPr>
          <w:rFonts w:ascii="HG丸ｺﾞｼｯｸM-PRO" w:eastAsia="HG丸ｺﾞｼｯｸM-PRO" w:hAnsi="HG丸ｺﾞｼｯｸM-PRO" w:cs="HG丸ｺﾞｼｯｸM-PRO" w:hint="eastAsia"/>
          <w:color w:val="000000" w:themeColor="text1"/>
          <w:sz w:val="22"/>
          <w:szCs w:val="22"/>
        </w:rPr>
        <w:t>この研究は、</w:t>
      </w:r>
      <w:r w:rsidR="00997441">
        <w:rPr>
          <w:rFonts w:ascii="HG丸ｺﾞｼｯｸM-PRO" w:eastAsia="HG丸ｺﾞｼｯｸM-PRO" w:hAnsi="HG丸ｺﾞｼｯｸM-PRO" w:hint="eastAsia"/>
          <w:color w:val="000000" w:themeColor="text1"/>
          <w:sz w:val="22"/>
          <w:szCs w:val="22"/>
        </w:rPr>
        <w:t>福岡大学医学部精神医学講座</w:t>
      </w:r>
      <w:r w:rsidRPr="007471B2">
        <w:rPr>
          <w:rFonts w:ascii="HG丸ｺﾞｼｯｸM-PRO" w:eastAsia="HG丸ｺﾞｼｯｸM-PRO" w:hAnsi="HG丸ｺﾞｼｯｸM-PRO" w:cs="HG丸ｺﾞｼｯｸM-PRO" w:hint="eastAsia"/>
          <w:color w:val="000000" w:themeColor="text1"/>
          <w:sz w:val="22"/>
          <w:szCs w:val="22"/>
        </w:rPr>
        <w:t>の研究費によって行われます。また、この研究にご参加いただくことであなたの権利や利益を損ねることはありません。</w:t>
      </w:r>
    </w:p>
    <w:p w14:paraId="52FED1DB" w14:textId="77777777" w:rsidR="003864BA" w:rsidRPr="007471B2" w:rsidRDefault="003864BA" w:rsidP="003864BA">
      <w:pPr>
        <w:autoSpaceDE w:val="0"/>
        <w:autoSpaceDN w:val="0"/>
        <w:ind w:leftChars="67" w:left="424" w:hangingChars="135" w:hanging="283"/>
        <w:jc w:val="left"/>
        <w:rPr>
          <w:rFonts w:ascii="HG丸ｺﾞｼｯｸM-PRO" w:eastAsia="HG丸ｺﾞｼｯｸM-PRO" w:hAnsi="HG丸ｺﾞｼｯｸM-PRO" w:cs="HG丸ｺﾞｼｯｸM-PRO"/>
          <w:color w:val="000000" w:themeColor="text1"/>
          <w:sz w:val="22"/>
          <w:szCs w:val="22"/>
        </w:rPr>
      </w:pPr>
      <w:r w:rsidRPr="007471B2">
        <w:rPr>
          <w:rFonts w:ascii="HG丸ｺﾞｼｯｸM-PRO" w:eastAsia="HG丸ｺﾞｼｯｸM-PRO" w:hAnsi="HG丸ｺﾞｼｯｸM-PRO" w:cs="HG丸ｺﾞｼｯｸM-PRO" w:hint="eastAsia"/>
          <w:color w:val="000000" w:themeColor="text1"/>
          <w:szCs w:val="22"/>
        </w:rPr>
        <w:t>＊利益相反とは、外部との経済的な利益関係によって、研究の実施に必要とされる公正かつ適正な判断が損なわれる、または損なわれるのではないかと第三者から懸念される行為のことです。</w:t>
      </w:r>
    </w:p>
    <w:p w14:paraId="7A605F23" w14:textId="77777777" w:rsidR="003864BA" w:rsidRPr="007471B2" w:rsidRDefault="003864BA" w:rsidP="003864BA">
      <w:pPr>
        <w:autoSpaceDE w:val="0"/>
        <w:autoSpaceDN w:val="0"/>
        <w:jc w:val="left"/>
        <w:rPr>
          <w:rFonts w:ascii="HG丸ｺﾞｼｯｸM-PRO" w:eastAsia="HG丸ｺﾞｼｯｸM-PRO" w:hAnsi="HG丸ｺﾞｼｯｸM-PRO"/>
          <w:color w:val="000000" w:themeColor="text1"/>
          <w:sz w:val="22"/>
          <w:szCs w:val="22"/>
        </w:rPr>
      </w:pPr>
    </w:p>
    <w:p w14:paraId="5E2ECD74" w14:textId="77777777" w:rsidR="003864BA" w:rsidRPr="007471B2" w:rsidRDefault="003864BA" w:rsidP="003864BA">
      <w:pPr>
        <w:rPr>
          <w:rFonts w:ascii="HG丸ｺﾞｼｯｸM-PRO" w:eastAsia="HG丸ｺﾞｼｯｸM-PRO" w:hAnsi="HG丸ｺﾞｼｯｸM-PRO"/>
          <w:b/>
          <w:color w:val="000000" w:themeColor="text1"/>
          <w:sz w:val="22"/>
          <w:szCs w:val="22"/>
        </w:rPr>
      </w:pPr>
      <w:r w:rsidRPr="007471B2">
        <w:rPr>
          <w:rFonts w:ascii="HG丸ｺﾞｼｯｸM-PRO" w:eastAsia="HG丸ｺﾞｼｯｸM-PRO" w:hAnsi="HG丸ｺﾞｼｯｸM-PRO" w:hint="eastAsia"/>
          <w:b/>
          <w:color w:val="000000" w:themeColor="text1"/>
          <w:sz w:val="22"/>
          <w:szCs w:val="22"/>
        </w:rPr>
        <w:t>13．問い合わせ・連絡先</w:t>
      </w:r>
    </w:p>
    <w:p w14:paraId="0F740B96" w14:textId="00362537" w:rsidR="003864BA" w:rsidRPr="007471B2" w:rsidRDefault="003864BA" w:rsidP="003864BA">
      <w:pPr>
        <w:ind w:leftChars="100" w:left="210" w:firstLineChars="100" w:firstLine="220"/>
        <w:rPr>
          <w:rFonts w:ascii="HG丸ｺﾞｼｯｸM-PRO" w:eastAsia="HG丸ｺﾞｼｯｸM-PRO" w:hAnsi="HG丸ｺﾞｼｯｸM-PRO"/>
          <w:color w:val="000000" w:themeColor="text1"/>
          <w:sz w:val="22"/>
          <w:szCs w:val="22"/>
        </w:rPr>
      </w:pPr>
      <w:r w:rsidRPr="007471B2">
        <w:rPr>
          <w:rFonts w:ascii="HG丸ｺﾞｼｯｸM-PRO" w:eastAsia="HG丸ｺﾞｼｯｸM-PRO" w:hAnsi="HG丸ｺﾞｼｯｸM-PRO" w:hint="eastAsia"/>
          <w:color w:val="000000" w:themeColor="text1"/>
          <w:sz w:val="22"/>
          <w:szCs w:val="22"/>
        </w:rPr>
        <w:t>この研究についてご質問等ございましたら、下記の連絡先までお問い合わせ</w:t>
      </w:r>
      <w:r w:rsidR="00DF744E" w:rsidRPr="007471B2">
        <w:rPr>
          <w:rFonts w:ascii="HG丸ｺﾞｼｯｸM-PRO" w:eastAsia="HG丸ｺﾞｼｯｸM-PRO" w:hAnsi="HG丸ｺﾞｼｯｸM-PRO" w:hint="eastAsia"/>
          <w:color w:val="000000" w:themeColor="text1"/>
          <w:sz w:val="22"/>
          <w:szCs w:val="22"/>
        </w:rPr>
        <w:t>ください</w:t>
      </w:r>
      <w:r w:rsidRPr="007471B2">
        <w:rPr>
          <w:rFonts w:ascii="HG丸ｺﾞｼｯｸM-PRO" w:eastAsia="HG丸ｺﾞｼｯｸM-PRO" w:hAnsi="HG丸ｺﾞｼｯｸM-PRO" w:hint="eastAsia"/>
          <w:color w:val="000000" w:themeColor="text1"/>
          <w:sz w:val="22"/>
          <w:szCs w:val="22"/>
        </w:rPr>
        <w:t>。また、あなたの情報が研究に使用されることについてご了承いただけない場合には研究対象とは</w:t>
      </w:r>
      <w:r w:rsidR="00220B48" w:rsidRPr="007471B2">
        <w:rPr>
          <w:rFonts w:ascii="HG丸ｺﾞｼｯｸM-PRO" w:eastAsia="HG丸ｺﾞｼｯｸM-PRO" w:hAnsi="HG丸ｺﾞｼｯｸM-PRO" w:hint="eastAsia"/>
          <w:color w:val="000000" w:themeColor="text1"/>
          <w:sz w:val="22"/>
          <w:szCs w:val="22"/>
        </w:rPr>
        <w:t>いた</w:t>
      </w:r>
      <w:r w:rsidRPr="007471B2">
        <w:rPr>
          <w:rFonts w:ascii="HG丸ｺﾞｼｯｸM-PRO" w:eastAsia="HG丸ｺﾞｼｯｸM-PRO" w:hAnsi="HG丸ｺﾞｼｯｸM-PRO" w:hint="eastAsia"/>
          <w:color w:val="000000" w:themeColor="text1"/>
          <w:sz w:val="22"/>
          <w:szCs w:val="22"/>
        </w:rPr>
        <w:t>しませんので、</w:t>
      </w:r>
      <w:r w:rsidR="000E5205" w:rsidRPr="007471B2">
        <w:rPr>
          <w:rFonts w:ascii="HG丸ｺﾞｼｯｸM-PRO" w:eastAsia="HG丸ｺﾞｼｯｸM-PRO" w:hAnsi="HG丸ｺﾞｼｯｸM-PRO" w:hint="eastAsia"/>
          <w:color w:val="000000" w:themeColor="text1"/>
          <w:sz w:val="22"/>
          <w:szCs w:val="22"/>
        </w:rPr>
        <w:t>2031</w:t>
      </w:r>
      <w:r w:rsidRPr="007471B2">
        <w:rPr>
          <w:rFonts w:ascii="HG丸ｺﾞｼｯｸM-PRO" w:eastAsia="HG丸ｺﾞｼｯｸM-PRO" w:hAnsi="HG丸ｺﾞｼｯｸM-PRO" w:hint="eastAsia"/>
          <w:color w:val="000000" w:themeColor="text1"/>
          <w:sz w:val="22"/>
          <w:szCs w:val="22"/>
        </w:rPr>
        <w:t>年</w:t>
      </w:r>
      <w:r w:rsidR="000E5205" w:rsidRPr="007471B2">
        <w:rPr>
          <w:rFonts w:ascii="HG丸ｺﾞｼｯｸM-PRO" w:eastAsia="HG丸ｺﾞｼｯｸM-PRO" w:hAnsi="HG丸ｺﾞｼｯｸM-PRO" w:hint="eastAsia"/>
          <w:color w:val="000000" w:themeColor="text1"/>
          <w:sz w:val="22"/>
          <w:szCs w:val="22"/>
        </w:rPr>
        <w:t>3</w:t>
      </w:r>
      <w:r w:rsidRPr="007471B2">
        <w:rPr>
          <w:rFonts w:ascii="HG丸ｺﾞｼｯｸM-PRO" w:eastAsia="HG丸ｺﾞｼｯｸM-PRO" w:hAnsi="HG丸ｺﾞｼｯｸM-PRO" w:hint="eastAsia"/>
          <w:color w:val="000000" w:themeColor="text1"/>
          <w:sz w:val="22"/>
          <w:szCs w:val="22"/>
        </w:rPr>
        <w:t>月</w:t>
      </w:r>
      <w:r w:rsidR="000E5205" w:rsidRPr="007471B2">
        <w:rPr>
          <w:rFonts w:ascii="HG丸ｺﾞｼｯｸM-PRO" w:eastAsia="HG丸ｺﾞｼｯｸM-PRO" w:hAnsi="HG丸ｺﾞｼｯｸM-PRO" w:hint="eastAsia"/>
          <w:color w:val="000000" w:themeColor="text1"/>
          <w:sz w:val="22"/>
          <w:szCs w:val="22"/>
        </w:rPr>
        <w:t>31</w:t>
      </w:r>
      <w:r w:rsidRPr="007471B2">
        <w:rPr>
          <w:rFonts w:ascii="HG丸ｺﾞｼｯｸM-PRO" w:eastAsia="HG丸ｺﾞｼｯｸM-PRO" w:hAnsi="HG丸ｺﾞｼｯｸM-PRO" w:hint="eastAsia"/>
          <w:color w:val="000000" w:themeColor="text1"/>
          <w:sz w:val="22"/>
          <w:szCs w:val="22"/>
        </w:rPr>
        <w:t>日までに下記にお申し出ください。何らかの理由により、あなた自身が研究計画書の閲覧希望、研究の拒否希望を述べることや決定することが出来ない場合には、あなたのご家族やあなたが認める方を代諾者としてお申し出ください。情報の使用を断られても患者さんに不利益が生じることはありません。</w:t>
      </w:r>
      <w:r w:rsidRPr="007471B2">
        <w:rPr>
          <w:rFonts w:ascii="HG丸ｺﾞｼｯｸM-PRO" w:eastAsia="HG丸ｺﾞｼｯｸM-PRO" w:hAnsi="HG丸ｺﾞｼｯｸM-PRO" w:hint="eastAsia"/>
          <w:color w:val="000000" w:themeColor="text1"/>
          <w:sz w:val="22"/>
          <w:szCs w:val="22"/>
          <w:u w:val="thick"/>
        </w:rPr>
        <w:t>なお、研究参加拒否の申出が、解析開始又は結果公表等の後となり、当該措置を講じることが困難な場合もございます。その際には、十分にご説明させていただきます。</w:t>
      </w:r>
    </w:p>
    <w:p w14:paraId="46DD93EE" w14:textId="77777777" w:rsidR="00C60FF5" w:rsidRDefault="00C60FF5" w:rsidP="00C60FF5">
      <w:pPr>
        <w:ind w:firstLineChars="100" w:firstLine="220"/>
        <w:rPr>
          <w:rFonts w:ascii="HG丸ｺﾞｼｯｸM-PRO" w:eastAsia="HG丸ｺﾞｼｯｸM-PRO" w:hAnsi="HG丸ｺﾞｼｯｸM-PRO"/>
          <w:sz w:val="22"/>
          <w:szCs w:val="22"/>
        </w:rPr>
      </w:pPr>
    </w:p>
    <w:p w14:paraId="2AE4E26C" w14:textId="73E22CCC" w:rsidR="00C60FF5" w:rsidRPr="00612D74" w:rsidRDefault="00C60FF5" w:rsidP="00C60FF5">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【当機関の連絡先】</w:t>
      </w:r>
    </w:p>
    <w:p w14:paraId="29CF08ED" w14:textId="1A7B565C" w:rsidR="00C60FF5" w:rsidRPr="00744D9B" w:rsidRDefault="00C60FF5" w:rsidP="00C60FF5">
      <w:pPr>
        <w:ind w:firstLineChars="100" w:firstLine="220"/>
        <w:rPr>
          <w:rFonts w:ascii="HG丸ｺﾞｼｯｸM-PRO" w:eastAsia="HG丸ｺﾞｼｯｸM-PRO" w:hAnsi="HG丸ｺﾞｼｯｸM-PRO"/>
          <w:color w:val="000000" w:themeColor="text1"/>
          <w:sz w:val="22"/>
          <w:szCs w:val="22"/>
          <w:lang w:eastAsia="zh-CN"/>
        </w:rPr>
      </w:pPr>
      <w:r w:rsidRPr="00612D74">
        <w:rPr>
          <w:rFonts w:ascii="HG丸ｺﾞｼｯｸM-PRO" w:eastAsia="HG丸ｺﾞｼｯｸM-PRO" w:hAnsi="HG丸ｺﾞｼｯｸM-PRO" w:hint="eastAsia"/>
          <w:sz w:val="22"/>
          <w:szCs w:val="22"/>
        </w:rPr>
        <w:t xml:space="preserve">　</w:t>
      </w:r>
      <w:r w:rsidR="00997441" w:rsidRPr="00744D9B">
        <w:rPr>
          <w:rFonts w:ascii="HG丸ｺﾞｼｯｸM-PRO" w:eastAsia="HG丸ｺﾞｼｯｸM-PRO" w:hAnsi="HG丸ｺﾞｼｯｸM-PRO" w:hint="eastAsia"/>
          <w:color w:val="000000" w:themeColor="text1"/>
          <w:sz w:val="22"/>
          <w:szCs w:val="22"/>
        </w:rPr>
        <w:t>福岡大学医学部精神医学講座</w:t>
      </w:r>
    </w:p>
    <w:p w14:paraId="06962EB6" w14:textId="0D671C66" w:rsidR="00C60FF5" w:rsidRPr="00744D9B" w:rsidRDefault="00C60FF5" w:rsidP="00C60FF5">
      <w:pPr>
        <w:rPr>
          <w:rFonts w:ascii="HG丸ｺﾞｼｯｸM-PRO" w:eastAsia="HG丸ｺﾞｼｯｸM-PRO" w:hAnsi="HG丸ｺﾞｼｯｸM-PRO"/>
          <w:color w:val="auto"/>
          <w:sz w:val="22"/>
          <w:szCs w:val="22"/>
          <w:lang w:eastAsia="zh-TW"/>
        </w:rPr>
      </w:pPr>
      <w:r w:rsidRPr="00744D9B">
        <w:rPr>
          <w:rFonts w:ascii="HG丸ｺﾞｼｯｸM-PRO" w:eastAsia="HG丸ｺﾞｼｯｸM-PRO" w:hAnsi="HG丸ｺﾞｼｯｸM-PRO" w:hint="eastAsia"/>
          <w:color w:val="auto"/>
          <w:sz w:val="22"/>
          <w:szCs w:val="22"/>
          <w:lang w:eastAsia="zh-CN"/>
        </w:rPr>
        <w:t xml:space="preserve">　　研究担当医師　　　</w:t>
      </w:r>
      <w:r w:rsidR="00997441" w:rsidRPr="00744D9B">
        <w:rPr>
          <w:rFonts w:ascii="HG丸ｺﾞｼｯｸM-PRO" w:eastAsia="HG丸ｺﾞｼｯｸM-PRO" w:hAnsi="HG丸ｺﾞｼｯｸM-PRO" w:hint="eastAsia"/>
          <w:color w:val="auto"/>
          <w:sz w:val="22"/>
          <w:szCs w:val="22"/>
          <w:lang w:eastAsia="zh-TW"/>
        </w:rPr>
        <w:t>堀　輝</w:t>
      </w:r>
    </w:p>
    <w:p w14:paraId="4A8AC1F3" w14:textId="702D4DCC" w:rsidR="00C60FF5" w:rsidRPr="00997441" w:rsidRDefault="00C60FF5" w:rsidP="00C60FF5">
      <w:pPr>
        <w:rPr>
          <w:rFonts w:ascii="HG丸ｺﾞｼｯｸM-PRO" w:eastAsia="HG丸ｺﾞｼｯｸM-PRO" w:hAnsi="HG丸ｺﾞｼｯｸM-PRO"/>
          <w:color w:val="auto"/>
          <w:sz w:val="22"/>
          <w:szCs w:val="22"/>
          <w:lang w:eastAsia="zh-TW"/>
        </w:rPr>
      </w:pPr>
      <w:r w:rsidRPr="00744D9B">
        <w:rPr>
          <w:rFonts w:ascii="HG丸ｺﾞｼｯｸM-PRO" w:eastAsia="HG丸ｺﾞｼｯｸM-PRO" w:hAnsi="HG丸ｺﾞｼｯｸM-PRO" w:hint="eastAsia"/>
          <w:color w:val="auto"/>
          <w:sz w:val="22"/>
          <w:szCs w:val="22"/>
          <w:lang w:eastAsia="zh-CN"/>
        </w:rPr>
        <w:t xml:space="preserve">　　連絡先　　　　　　</w:t>
      </w:r>
      <w:r w:rsidR="00997441" w:rsidRPr="00744D9B">
        <w:rPr>
          <w:rFonts w:ascii="HG丸ｺﾞｼｯｸM-PRO" w:eastAsia="HG丸ｺﾞｼｯｸM-PRO" w:hAnsi="HG丸ｺﾞｼｯｸM-PRO" w:hint="eastAsia"/>
          <w:color w:val="auto"/>
          <w:sz w:val="22"/>
          <w:szCs w:val="22"/>
          <w:lang w:eastAsia="zh-TW"/>
        </w:rPr>
        <w:t>092-801</w:t>
      </w:r>
      <w:r w:rsidR="00997441">
        <w:rPr>
          <w:rFonts w:ascii="HG丸ｺﾞｼｯｸM-PRO" w:eastAsia="HG丸ｺﾞｼｯｸM-PRO" w:hAnsi="HG丸ｺﾞｼｯｸM-PRO" w:hint="eastAsia"/>
          <w:color w:val="auto"/>
          <w:sz w:val="22"/>
          <w:szCs w:val="22"/>
          <w:lang w:eastAsia="zh-TW"/>
        </w:rPr>
        <w:t>-1011(代表)</w:t>
      </w:r>
    </w:p>
    <w:p w14:paraId="483F6C35" w14:textId="77777777" w:rsidR="00C60FF5" w:rsidRPr="0005211B" w:rsidRDefault="00C60FF5" w:rsidP="00C60FF5">
      <w:pPr>
        <w:ind w:firstLineChars="100" w:firstLine="220"/>
        <w:rPr>
          <w:rFonts w:ascii="HG丸ｺﾞｼｯｸM-PRO" w:eastAsia="HG丸ｺﾞｼｯｸM-PRO" w:hAnsi="HG丸ｺﾞｼｯｸM-PRO"/>
          <w:strike/>
          <w:color w:val="auto"/>
          <w:sz w:val="22"/>
          <w:szCs w:val="22"/>
          <w:lang w:eastAsia="zh-CN"/>
        </w:rPr>
      </w:pPr>
    </w:p>
    <w:p w14:paraId="71ED26AC" w14:textId="3D80FB2F" w:rsidR="003864BA" w:rsidRPr="007471B2" w:rsidRDefault="00C60FF5" w:rsidP="003864BA">
      <w:pPr>
        <w:ind w:firstLineChars="100" w:firstLine="220"/>
        <w:rPr>
          <w:rFonts w:ascii="HG丸ｺﾞｼｯｸM-PRO" w:eastAsia="HG丸ｺﾞｼｯｸM-PRO" w:hAnsi="HG丸ｺﾞｼｯｸM-PRO"/>
          <w:strike/>
          <w:color w:val="000000" w:themeColor="text1"/>
          <w:sz w:val="22"/>
          <w:szCs w:val="22"/>
          <w:lang w:eastAsia="zh-TW"/>
        </w:rPr>
      </w:pPr>
      <w:r w:rsidRPr="009C7621">
        <w:rPr>
          <w:rFonts w:ascii="HG丸ｺﾞｼｯｸM-PRO" w:eastAsia="HG丸ｺﾞｼｯｸM-PRO" w:hAnsi="HG丸ｺﾞｼｯｸM-PRO" w:cs="ＭＳ 明朝" w:hint="eastAsia"/>
          <w:color w:val="auto"/>
          <w:sz w:val="22"/>
          <w:szCs w:val="22"/>
          <w:lang w:eastAsia="zh-TW"/>
        </w:rPr>
        <w:t>【研究代表機関】</w:t>
      </w:r>
    </w:p>
    <w:p w14:paraId="31F182A1" w14:textId="41EB7E7C" w:rsidR="003864BA" w:rsidRPr="007471B2" w:rsidRDefault="003864BA" w:rsidP="003864BA">
      <w:pPr>
        <w:ind w:firstLineChars="100" w:firstLine="220"/>
        <w:rPr>
          <w:rFonts w:ascii="HG丸ｺﾞｼｯｸM-PRO" w:eastAsia="HG丸ｺﾞｼｯｸM-PRO" w:hAnsi="HG丸ｺﾞｼｯｸM-PRO"/>
          <w:color w:val="000000" w:themeColor="text1"/>
          <w:sz w:val="22"/>
          <w:szCs w:val="22"/>
          <w:lang w:eastAsia="zh-CN"/>
        </w:rPr>
      </w:pPr>
      <w:r w:rsidRPr="007471B2">
        <w:rPr>
          <w:rFonts w:ascii="HG丸ｺﾞｼｯｸM-PRO" w:eastAsia="HG丸ｺﾞｼｯｸM-PRO" w:hAnsi="HG丸ｺﾞｼｯｸM-PRO" w:hint="eastAsia"/>
          <w:color w:val="000000" w:themeColor="text1"/>
          <w:sz w:val="22"/>
          <w:szCs w:val="22"/>
          <w:lang w:eastAsia="zh-TW"/>
        </w:rPr>
        <w:t xml:space="preserve">　</w:t>
      </w:r>
      <w:r w:rsidRPr="007471B2">
        <w:rPr>
          <w:rFonts w:ascii="HG丸ｺﾞｼｯｸM-PRO" w:eastAsia="HG丸ｺﾞｼｯｸM-PRO" w:hAnsi="HG丸ｺﾞｼｯｸM-PRO" w:cs="ＭＳ 明朝" w:hint="eastAsia"/>
          <w:color w:val="000000" w:themeColor="text1"/>
          <w:sz w:val="22"/>
          <w:szCs w:val="22"/>
          <w:lang w:eastAsia="zh-CN"/>
        </w:rPr>
        <w:t xml:space="preserve">獨協医科大学病院　</w:t>
      </w:r>
      <w:r w:rsidR="000E5205" w:rsidRPr="007471B2">
        <w:rPr>
          <w:rFonts w:ascii="HG丸ｺﾞｼｯｸM-PRO" w:eastAsia="HG丸ｺﾞｼｯｸM-PRO" w:hAnsi="HG丸ｺﾞｼｯｸM-PRO" w:hint="eastAsia"/>
          <w:color w:val="000000" w:themeColor="text1"/>
          <w:sz w:val="22"/>
          <w:szCs w:val="22"/>
          <w:lang w:eastAsia="zh-TW"/>
        </w:rPr>
        <w:t>精神神経</w:t>
      </w:r>
      <w:r w:rsidRPr="007471B2">
        <w:rPr>
          <w:rFonts w:ascii="HG丸ｺﾞｼｯｸM-PRO" w:eastAsia="HG丸ｺﾞｼｯｸM-PRO" w:hAnsi="HG丸ｺﾞｼｯｸM-PRO" w:cs="ＭＳ 明朝" w:hint="eastAsia"/>
          <w:color w:val="000000" w:themeColor="text1"/>
          <w:sz w:val="22"/>
          <w:szCs w:val="22"/>
          <w:lang w:eastAsia="zh-CN"/>
        </w:rPr>
        <w:t>科</w:t>
      </w:r>
    </w:p>
    <w:p w14:paraId="192D34EE" w14:textId="7F14DF66" w:rsidR="003864BA" w:rsidRPr="007471B2" w:rsidRDefault="003864BA" w:rsidP="003864BA">
      <w:pPr>
        <w:rPr>
          <w:rFonts w:ascii="HG丸ｺﾞｼｯｸM-PRO" w:eastAsia="HG丸ｺﾞｼｯｸM-PRO" w:hAnsi="HG丸ｺﾞｼｯｸM-PRO"/>
          <w:color w:val="000000" w:themeColor="text1"/>
          <w:sz w:val="22"/>
          <w:szCs w:val="22"/>
          <w:lang w:eastAsia="zh-CN"/>
        </w:rPr>
      </w:pPr>
      <w:r w:rsidRPr="007471B2">
        <w:rPr>
          <w:rFonts w:ascii="HG丸ｺﾞｼｯｸM-PRO" w:eastAsia="HG丸ｺﾞｼｯｸM-PRO" w:hAnsi="HG丸ｺﾞｼｯｸM-PRO" w:hint="eastAsia"/>
          <w:color w:val="000000" w:themeColor="text1"/>
          <w:sz w:val="22"/>
          <w:szCs w:val="22"/>
          <w:lang w:eastAsia="zh-CN"/>
        </w:rPr>
        <w:t xml:space="preserve">　　研究担当医師　　　</w:t>
      </w:r>
      <w:r w:rsidR="004C061B" w:rsidRPr="007471B2">
        <w:rPr>
          <w:rFonts w:ascii="HG丸ｺﾞｼｯｸM-PRO" w:eastAsia="HG丸ｺﾞｼｯｸM-PRO" w:hAnsi="HG丸ｺﾞｼｯｸM-PRO" w:hint="eastAsia"/>
          <w:color w:val="000000" w:themeColor="text1"/>
          <w:sz w:val="22"/>
          <w:szCs w:val="22"/>
          <w:lang w:eastAsia="zh-CN"/>
        </w:rPr>
        <w:t>古郡　規雄</w:t>
      </w:r>
    </w:p>
    <w:p w14:paraId="76544B26" w14:textId="11FF6F9E" w:rsidR="003864BA" w:rsidRPr="007471B2" w:rsidRDefault="003864BA" w:rsidP="003864BA">
      <w:pPr>
        <w:rPr>
          <w:rFonts w:ascii="HG丸ｺﾞｼｯｸM-PRO" w:eastAsia="HG丸ｺﾞｼｯｸM-PRO" w:hAnsi="HG丸ｺﾞｼｯｸM-PRO"/>
          <w:color w:val="000000" w:themeColor="text1"/>
          <w:sz w:val="22"/>
          <w:szCs w:val="22"/>
          <w:lang w:eastAsia="zh-CN"/>
        </w:rPr>
      </w:pPr>
      <w:r w:rsidRPr="007471B2">
        <w:rPr>
          <w:rFonts w:ascii="HG丸ｺﾞｼｯｸM-PRO" w:eastAsia="HG丸ｺﾞｼｯｸM-PRO" w:hAnsi="HG丸ｺﾞｼｯｸM-PRO" w:hint="eastAsia"/>
          <w:color w:val="000000" w:themeColor="text1"/>
          <w:sz w:val="22"/>
          <w:szCs w:val="22"/>
          <w:lang w:eastAsia="zh-CN"/>
        </w:rPr>
        <w:t xml:space="preserve">　　連絡先　　　　　　0282-</w:t>
      </w:r>
      <w:r w:rsidR="004C061B" w:rsidRPr="007471B2">
        <w:rPr>
          <w:rFonts w:ascii="HG丸ｺﾞｼｯｸM-PRO" w:eastAsia="HG丸ｺﾞｼｯｸM-PRO" w:hAnsi="HG丸ｺﾞｼｯｸM-PRO" w:hint="eastAsia"/>
          <w:color w:val="000000" w:themeColor="text1"/>
          <w:sz w:val="22"/>
          <w:szCs w:val="22"/>
          <w:lang w:eastAsia="zh-CN"/>
        </w:rPr>
        <w:t>87-2153（平日：9時00分～17時00分）</w:t>
      </w:r>
    </w:p>
    <w:p w14:paraId="4F24E43F" w14:textId="77777777" w:rsidR="004C061B" w:rsidRPr="007471B2" w:rsidRDefault="004C061B" w:rsidP="003864BA">
      <w:pPr>
        <w:rPr>
          <w:rFonts w:ascii="HG丸ｺﾞｼｯｸM-PRO" w:eastAsia="HG丸ｺﾞｼｯｸM-PRO" w:hAnsi="HG丸ｺﾞｼｯｸM-PRO"/>
          <w:color w:val="000000" w:themeColor="text1"/>
          <w:sz w:val="22"/>
          <w:szCs w:val="22"/>
          <w:lang w:eastAsia="zh-CN"/>
        </w:rPr>
      </w:pPr>
    </w:p>
    <w:p w14:paraId="5757B5E3" w14:textId="5555282A" w:rsidR="003864BA" w:rsidRPr="007471B2" w:rsidRDefault="003864BA" w:rsidP="003864BA">
      <w:pPr>
        <w:rPr>
          <w:rFonts w:ascii="HG丸ｺﾞｼｯｸM-PRO" w:eastAsia="HG丸ｺﾞｼｯｸM-PRO" w:hAnsi="HG丸ｺﾞｼｯｸM-PRO"/>
          <w:b/>
          <w:color w:val="000000" w:themeColor="text1"/>
          <w:sz w:val="22"/>
          <w:szCs w:val="22"/>
        </w:rPr>
      </w:pPr>
      <w:r w:rsidRPr="007471B2">
        <w:rPr>
          <w:rFonts w:ascii="HG丸ｺﾞｼｯｸM-PRO" w:eastAsia="HG丸ｺﾞｼｯｸM-PRO" w:hAnsi="HG丸ｺﾞｼｯｸM-PRO" w:hint="eastAsia"/>
          <w:b/>
          <w:color w:val="000000" w:themeColor="text1"/>
          <w:sz w:val="22"/>
          <w:szCs w:val="22"/>
        </w:rPr>
        <w:t>14．外部への情報の提供</w:t>
      </w:r>
    </w:p>
    <w:p w14:paraId="71509B47" w14:textId="77777777" w:rsidR="00EF2743" w:rsidRDefault="004C061B" w:rsidP="00EF2743">
      <w:pPr>
        <w:ind w:leftChars="135" w:left="283" w:firstLine="220"/>
        <w:rPr>
          <w:rFonts w:ascii="HG丸ｺﾞｼｯｸM-PRO" w:eastAsia="HG丸ｺﾞｼｯｸM-PRO" w:hAnsi="HG丸ｺﾞｼｯｸM-PRO" w:cs="HG丸ｺﾞｼｯｸM-PRO"/>
          <w:color w:val="000000" w:themeColor="text1"/>
          <w:sz w:val="22"/>
          <w:szCs w:val="22"/>
        </w:rPr>
      </w:pPr>
      <w:r w:rsidRPr="00732BF9">
        <w:rPr>
          <w:rFonts w:ascii="HG丸ｺﾞｼｯｸM-PRO" w:eastAsia="HG丸ｺﾞｼｯｸM-PRO" w:hAnsi="HG丸ｺﾞｼｯｸM-PRO" w:cs="HG丸ｺﾞｼｯｸM-PRO" w:hint="eastAsia"/>
          <w:color w:val="000000" w:themeColor="text1"/>
          <w:sz w:val="22"/>
          <w:szCs w:val="22"/>
        </w:rPr>
        <w:t>研究対象者（精神科医）情報とその理解度、満足度、実践度はデータセンターである国立精神・神経医療研究センターが管理するWebサイトに研究対象者が直接入力します。Webサイトにアクセスが難しい場合は紙ベースで対応し、データセンターに送付します。</w:t>
      </w:r>
    </w:p>
    <w:p w14:paraId="21F18667" w14:textId="141DB114" w:rsidR="00EF2743" w:rsidRDefault="004C061B" w:rsidP="00EF2743">
      <w:pPr>
        <w:ind w:leftChars="135" w:left="283" w:firstLine="220"/>
        <w:rPr>
          <w:rFonts w:ascii="HG丸ｺﾞｼｯｸM-PRO" w:eastAsia="HG丸ｺﾞｼｯｸM-PRO" w:hAnsi="HG丸ｺﾞｼｯｸM-PRO" w:cs="HG丸ｺﾞｼｯｸM-PRO"/>
          <w:color w:val="000000" w:themeColor="text1"/>
          <w:sz w:val="22"/>
          <w:szCs w:val="22"/>
        </w:rPr>
      </w:pPr>
      <w:r w:rsidRPr="00732BF9">
        <w:rPr>
          <w:rFonts w:ascii="HG丸ｺﾞｼｯｸM-PRO" w:eastAsia="HG丸ｺﾞｼｯｸM-PRO" w:hAnsi="HG丸ｺﾞｼｯｸM-PRO" w:cs="HG丸ｺﾞｼｯｸM-PRO" w:hint="eastAsia"/>
          <w:color w:val="000000" w:themeColor="text1"/>
          <w:sz w:val="22"/>
          <w:szCs w:val="22"/>
        </w:rPr>
        <w:t>研究対象者（患者</w:t>
      </w:r>
      <w:r w:rsidR="00F56516">
        <w:rPr>
          <w:rFonts w:ascii="HG丸ｺﾞｼｯｸM-PRO" w:eastAsia="HG丸ｺﾞｼｯｸM-PRO" w:hAnsi="HG丸ｺﾞｼｯｸM-PRO" w:cs="HG丸ｺﾞｼｯｸM-PRO" w:hint="eastAsia"/>
          <w:color w:val="000000" w:themeColor="text1"/>
          <w:sz w:val="22"/>
          <w:szCs w:val="22"/>
        </w:rPr>
        <w:t>さん</w:t>
      </w:r>
      <w:r w:rsidRPr="00732BF9">
        <w:rPr>
          <w:rFonts w:ascii="HG丸ｺﾞｼｯｸM-PRO" w:eastAsia="HG丸ｺﾞｼｯｸM-PRO" w:hAnsi="HG丸ｺﾞｼｯｸM-PRO" w:cs="HG丸ｺﾞｼｯｸM-PRO" w:hint="eastAsia"/>
          <w:color w:val="000000" w:themeColor="text1"/>
          <w:sz w:val="22"/>
          <w:szCs w:val="22"/>
        </w:rPr>
        <w:t>）の診療情報は、パスワードのかかったエクセルで作成したデータシートに上記の情報入力を行います。なお氏名、住所、獨協医科大学病院患者IDや各機関のカルテ番号など、個人を特定できる情報および上記以外の項目は入力しません。また、研究用の対象者識別番号は獨協医科大学病院患者IDや各機関のカルテ番号とは別の任意の専用番号（研究対象者識別コード）を入力します。その後、データセンターである国立精神・神経医療研究センターにメールで送付します。なお、送付されたデータはデータセンターである国立精神・神経医療研究センターのインターネットに接続していないパソコンで保管します。また、研究終了後は、研究終了報告日から5年間又は研究結果の最終公表日から３年又は論文等の発表から１０年のいずれか遅い日まで保存ののちに速やかにデ</w:t>
      </w:r>
      <w:r w:rsidRPr="00732BF9">
        <w:rPr>
          <w:rFonts w:ascii="HG丸ｺﾞｼｯｸM-PRO" w:eastAsia="HG丸ｺﾞｼｯｸM-PRO" w:hAnsi="HG丸ｺﾞｼｯｸM-PRO" w:cs="HG丸ｺﾞｼｯｸM-PRO" w:hint="eastAsia"/>
          <w:color w:val="000000" w:themeColor="text1"/>
          <w:sz w:val="22"/>
          <w:szCs w:val="22"/>
        </w:rPr>
        <w:lastRenderedPageBreak/>
        <w:t>ータを削除、破棄します。</w:t>
      </w:r>
    </w:p>
    <w:p w14:paraId="5026BE48" w14:textId="105B845C" w:rsidR="003864BA" w:rsidRPr="007471B2" w:rsidRDefault="004C061B" w:rsidP="00EF2743">
      <w:pPr>
        <w:ind w:leftChars="135" w:left="283" w:firstLine="220"/>
        <w:rPr>
          <w:rFonts w:ascii="HG丸ｺﾞｼｯｸM-PRO" w:eastAsia="HG丸ｺﾞｼｯｸM-PRO" w:hAnsi="HG丸ｺﾞｼｯｸM-PRO"/>
          <w:color w:val="000000" w:themeColor="text1"/>
          <w:sz w:val="22"/>
          <w:szCs w:val="22"/>
        </w:rPr>
      </w:pPr>
      <w:r w:rsidRPr="00732BF9">
        <w:rPr>
          <w:rFonts w:ascii="HG丸ｺﾞｼｯｸM-PRO" w:eastAsia="HG丸ｺﾞｼｯｸM-PRO" w:hAnsi="HG丸ｺﾞｼｯｸM-PRO" w:cs="HG丸ｺﾞｼｯｸM-PRO" w:hint="eastAsia"/>
          <w:color w:val="000000" w:themeColor="text1"/>
          <w:sz w:val="22"/>
          <w:szCs w:val="22"/>
        </w:rPr>
        <w:t>研究対象者識別コードリストは、本研究専用の紙媒体を作成し、獨協医科大学病院患者IDや各機関のカルテ番号とイニシャル（名・姓）および研究対象者識別コードのみを記載します。なお、研究対象者識別コードリストは電子媒体への変換は行わず、各機関内で厳重に管理します。</w:t>
      </w:r>
    </w:p>
    <w:p w14:paraId="795EB96D" w14:textId="7D8A1E45" w:rsidR="003864BA" w:rsidRDefault="003864BA" w:rsidP="003864BA">
      <w:pPr>
        <w:rPr>
          <w:rFonts w:ascii="HG丸ｺﾞｼｯｸM-PRO" w:eastAsia="HG丸ｺﾞｼｯｸM-PRO" w:hAnsi="HG丸ｺﾞｼｯｸM-PRO"/>
          <w:color w:val="000000" w:themeColor="text1"/>
          <w:sz w:val="22"/>
          <w:szCs w:val="22"/>
        </w:rPr>
      </w:pPr>
    </w:p>
    <w:p w14:paraId="36B82A76" w14:textId="5241D233" w:rsidR="00606098" w:rsidRDefault="00606098" w:rsidP="003864BA">
      <w:pPr>
        <w:rPr>
          <w:rFonts w:ascii="HG丸ｺﾞｼｯｸM-PRO" w:eastAsia="HG丸ｺﾞｼｯｸM-PRO" w:hAnsi="HG丸ｺﾞｼｯｸM-PRO"/>
          <w:color w:val="000000" w:themeColor="text1"/>
          <w:sz w:val="22"/>
          <w:szCs w:val="22"/>
        </w:rPr>
      </w:pPr>
    </w:p>
    <w:p w14:paraId="4229C67E" w14:textId="57B0B30D" w:rsidR="00606098" w:rsidRDefault="00606098" w:rsidP="003864BA">
      <w:pPr>
        <w:rPr>
          <w:rFonts w:ascii="HG丸ｺﾞｼｯｸM-PRO" w:eastAsia="HG丸ｺﾞｼｯｸM-PRO" w:hAnsi="HG丸ｺﾞｼｯｸM-PRO"/>
          <w:color w:val="000000" w:themeColor="text1"/>
          <w:sz w:val="22"/>
          <w:szCs w:val="22"/>
        </w:rPr>
      </w:pPr>
    </w:p>
    <w:p w14:paraId="30D1ED6A" w14:textId="77777777" w:rsidR="00606098" w:rsidRPr="007471B2" w:rsidRDefault="00606098" w:rsidP="003864BA">
      <w:pPr>
        <w:rPr>
          <w:rFonts w:ascii="HG丸ｺﾞｼｯｸM-PRO" w:eastAsia="HG丸ｺﾞｼｯｸM-PRO" w:hAnsi="HG丸ｺﾞｼｯｸM-PRO"/>
          <w:color w:val="000000" w:themeColor="text1"/>
          <w:sz w:val="22"/>
          <w:szCs w:val="22"/>
        </w:rPr>
      </w:pPr>
    </w:p>
    <w:p w14:paraId="41FC92AB" w14:textId="77777777" w:rsidR="003864BA" w:rsidRPr="007471B2" w:rsidRDefault="003864BA" w:rsidP="003864BA">
      <w:pPr>
        <w:rPr>
          <w:rFonts w:ascii="HG丸ｺﾞｼｯｸM-PRO" w:eastAsia="HG丸ｺﾞｼｯｸM-PRO" w:hAnsi="HG丸ｺﾞｼｯｸM-PRO"/>
          <w:b/>
          <w:color w:val="000000" w:themeColor="text1"/>
          <w:sz w:val="22"/>
          <w:szCs w:val="22"/>
        </w:rPr>
      </w:pPr>
      <w:r w:rsidRPr="007471B2">
        <w:rPr>
          <w:rFonts w:ascii="HG丸ｺﾞｼｯｸM-PRO" w:eastAsia="HG丸ｺﾞｼｯｸM-PRO" w:hAnsi="HG丸ｺﾞｼｯｸM-PRO" w:hint="eastAsia"/>
          <w:b/>
          <w:color w:val="000000" w:themeColor="text1"/>
          <w:sz w:val="22"/>
          <w:szCs w:val="22"/>
        </w:rPr>
        <w:t>15．研究組織</w:t>
      </w:r>
    </w:p>
    <w:p w14:paraId="32345F48" w14:textId="77777777" w:rsidR="004C061B" w:rsidRPr="00EF2743" w:rsidRDefault="004C061B" w:rsidP="004C061B">
      <w:pPr>
        <w:ind w:leftChars="135" w:left="283" w:firstLineChars="65" w:firstLine="143"/>
        <w:rPr>
          <w:rFonts w:ascii="HG丸ｺﾞｼｯｸM-PRO" w:eastAsia="HG丸ｺﾞｼｯｸM-PRO" w:hAnsi="HG丸ｺﾞｼｯｸM-PRO"/>
          <w:color w:val="000000" w:themeColor="text1"/>
          <w:sz w:val="22"/>
          <w:szCs w:val="22"/>
        </w:rPr>
      </w:pPr>
      <w:r w:rsidRPr="00EF2743">
        <w:rPr>
          <w:rFonts w:ascii="HG丸ｺﾞｼｯｸM-PRO" w:eastAsia="HG丸ｺﾞｼｯｸM-PRO" w:hAnsi="HG丸ｺﾞｼｯｸM-PRO" w:hint="eastAsia"/>
          <w:color w:val="000000" w:themeColor="text1"/>
          <w:sz w:val="22"/>
          <w:szCs w:val="22"/>
        </w:rPr>
        <w:t>この研究は獨協医科大学病院精神神経科の他に、以下の医療機関で各研究責任者が実施しています。</w:t>
      </w:r>
    </w:p>
    <w:p w14:paraId="1E38220D" w14:textId="77777777" w:rsidR="004C061B" w:rsidRPr="00EF2743" w:rsidRDefault="004C061B" w:rsidP="004C061B">
      <w:pPr>
        <w:ind w:firstLineChars="203" w:firstLine="447"/>
        <w:rPr>
          <w:rFonts w:ascii="HG丸ｺﾞｼｯｸM-PRO" w:eastAsia="HG丸ｺﾞｼｯｸM-PRO" w:hAnsi="HG丸ｺﾞｼｯｸM-PRO"/>
          <w:color w:val="000000" w:themeColor="text1"/>
          <w:sz w:val="22"/>
          <w:szCs w:val="22"/>
        </w:rPr>
      </w:pPr>
    </w:p>
    <w:p w14:paraId="7BFBC266"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rPr>
      </w:pPr>
      <w:bookmarkStart w:id="2" w:name="_Hlk200626316"/>
      <w:r w:rsidRPr="003A768A">
        <w:rPr>
          <w:rFonts w:ascii="HG丸ｺﾞｼｯｸM-PRO" w:eastAsia="HG丸ｺﾞｼｯｸM-PRO" w:hAnsi="HG丸ｺﾞｼｯｸM-PRO" w:hint="eastAsia"/>
          <w:color w:val="000000" w:themeColor="text1"/>
          <w:sz w:val="22"/>
          <w:szCs w:val="22"/>
        </w:rPr>
        <w:t>国立精神・神経医療研究センター 精神保健研究所 精神疾患病態研究部　橋本亮太、</w:t>
      </w:r>
    </w:p>
    <w:p w14:paraId="045DBC4B" w14:textId="77777777" w:rsidR="00FE313C" w:rsidRPr="003A768A" w:rsidRDefault="00FE313C" w:rsidP="00FE313C">
      <w:pPr>
        <w:ind w:leftChars="136" w:left="1133" w:hangingChars="385" w:hanging="847"/>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（役割：データセンターとしてデータの管理、講習教材作成、研究対象者のリクルート、臨床評価、データの収集、データの質の管理、データ解析、解析結果の解釈、考察における議論に参加）</w:t>
      </w:r>
    </w:p>
    <w:p w14:paraId="1B0D38D4"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東京大学医学部附属病院 精神神経科　市橋香代</w:t>
      </w:r>
    </w:p>
    <w:p w14:paraId="6549DD9A" w14:textId="77777777" w:rsidR="00FE313C" w:rsidRPr="003A768A" w:rsidRDefault="00FE313C" w:rsidP="00FE313C">
      <w:pPr>
        <w:ind w:leftChars="136" w:left="1133" w:right="281" w:hangingChars="385" w:hanging="847"/>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5DC74CD0"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兵庫医科大学病院 精神科神経科　山田恒</w:t>
      </w:r>
    </w:p>
    <w:p w14:paraId="41DAA8AB"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7C85918B"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国立大学法人鳥取大学 精神行動医学分野　岩田正明</w:t>
      </w:r>
    </w:p>
    <w:p w14:paraId="2B2D7124"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095A3E6F"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岩手医科大学 神経精神科学講座　福本健太郎</w:t>
      </w:r>
    </w:p>
    <w:p w14:paraId="6619DF52"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09993312" w14:textId="6BE70711"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独立行政法人国立病院機構 榊原病院</w:t>
      </w:r>
      <w:r w:rsidR="008C62D2">
        <w:rPr>
          <w:rFonts w:ascii="HG丸ｺﾞｼｯｸM-PRO" w:eastAsia="HG丸ｺﾞｼｯｸM-PRO" w:hAnsi="HG丸ｺﾞｼｯｸM-PRO" w:hint="eastAsia"/>
          <w:color w:val="000000" w:themeColor="text1"/>
          <w:sz w:val="22"/>
          <w:szCs w:val="22"/>
          <w:lang w:eastAsia="zh-TW"/>
        </w:rPr>
        <w:t xml:space="preserve"> 精神科</w:t>
      </w:r>
      <w:r w:rsidRPr="003A768A">
        <w:rPr>
          <w:rFonts w:ascii="HG丸ｺﾞｼｯｸM-PRO" w:eastAsia="HG丸ｺﾞｼｯｸM-PRO" w:hAnsi="HG丸ｺﾞｼｯｸM-PRO" w:hint="eastAsia"/>
          <w:color w:val="000000" w:themeColor="text1"/>
          <w:sz w:val="22"/>
          <w:szCs w:val="22"/>
          <w:lang w:eastAsia="zh-TW"/>
        </w:rPr>
        <w:t xml:space="preserve">　鬼塚俊明</w:t>
      </w:r>
    </w:p>
    <w:p w14:paraId="5548EAB1"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69606822"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岐阜大学医学部附属病院 精神科　大井一高</w:t>
      </w:r>
    </w:p>
    <w:p w14:paraId="3287C668"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1DD34665"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東京女子医科大学病院 神経精神科　押淵英弘</w:t>
      </w:r>
    </w:p>
    <w:p w14:paraId="4D405686"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3844379C"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愛媛大学大学院医学系研究科 精神神経科学講座　伊賀淳一</w:t>
      </w:r>
    </w:p>
    <w:p w14:paraId="2C1628D9"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6929EA1E"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学校法人 東邦大学 医学部 精神神経医学講座　根本隆洋</w:t>
      </w:r>
    </w:p>
    <w:p w14:paraId="08076036"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1E02ACE5"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北里研究所 北里大学医学部 精神科学　稲田健</w:t>
      </w:r>
    </w:p>
    <w:p w14:paraId="67AF8649"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w:t>
      </w:r>
      <w:r w:rsidRPr="003A768A">
        <w:rPr>
          <w:rFonts w:ascii="HG丸ｺﾞｼｯｸM-PRO" w:eastAsia="HG丸ｺﾞｼｯｸM-PRO" w:hAnsi="HG丸ｺﾞｼｯｸM-PRO" w:hint="eastAsia"/>
          <w:color w:val="000000" w:themeColor="text1"/>
          <w:sz w:val="22"/>
          <w:szCs w:val="22"/>
        </w:rPr>
        <w:lastRenderedPageBreak/>
        <w:t>データ解析、解析結果の解釈、考察における議論に参加）</w:t>
      </w:r>
    </w:p>
    <w:p w14:paraId="53BF8818"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sz w:val="22"/>
          <w:szCs w:val="22"/>
          <w:lang w:eastAsia="zh-TW"/>
        </w:rPr>
        <w:t>金沢医科大学 精神神経科学</w:t>
      </w:r>
      <w:r w:rsidRPr="003A768A">
        <w:rPr>
          <w:rFonts w:ascii="HG丸ｺﾞｼｯｸM-PRO" w:eastAsia="HG丸ｺﾞｼｯｸM-PRO" w:hAnsi="HG丸ｺﾞｼｯｸM-PRO" w:hint="eastAsia"/>
          <w:color w:val="000000" w:themeColor="text1"/>
          <w:sz w:val="22"/>
          <w:szCs w:val="22"/>
          <w:lang w:eastAsia="zh-TW"/>
        </w:rPr>
        <w:t xml:space="preserve">　長澤達也</w:t>
      </w:r>
    </w:p>
    <w:p w14:paraId="75D4D7EF"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016CD627"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奈良県立医科大学 健康管理センター　山室和彦</w:t>
      </w:r>
    </w:p>
    <w:p w14:paraId="4760400E"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5286212B"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sz w:val="22"/>
          <w:szCs w:val="22"/>
          <w:lang w:eastAsia="zh-TW"/>
        </w:rPr>
        <w:t>山口大学医学部附属病院 精神科神経科</w:t>
      </w:r>
      <w:r w:rsidRPr="003A768A">
        <w:rPr>
          <w:rFonts w:ascii="HG丸ｺﾞｼｯｸM-PRO" w:eastAsia="HG丸ｺﾞｼｯｸM-PRO" w:hAnsi="HG丸ｺﾞｼｯｸM-PRO" w:hint="eastAsia"/>
          <w:color w:val="000000" w:themeColor="text1"/>
          <w:sz w:val="22"/>
          <w:szCs w:val="22"/>
          <w:lang w:eastAsia="zh-TW"/>
        </w:rPr>
        <w:t xml:space="preserve">　萩原康輔</w:t>
      </w:r>
    </w:p>
    <w:p w14:paraId="7EB349E1"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3F264615"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神戸大学医学部附属病院 精神科神経科　菱本　明豊</w:t>
      </w:r>
    </w:p>
    <w:p w14:paraId="3A5B6B85"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6038A9A0"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信州大学医学部附属病院 精神科　中村敏範</w:t>
      </w:r>
    </w:p>
    <w:p w14:paraId="78D056EF"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6BA3F9AB"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杏林大学医学部 精神神経科学　坪井貴嗣</w:t>
      </w:r>
    </w:p>
    <w:p w14:paraId="0CAE163A"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0D97615A"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北海道大学大学院医学研究院 神経病態学分野精神医学教室　堀之内徹</w:t>
      </w:r>
    </w:p>
    <w:p w14:paraId="037E689B"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237FAA8C"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徳島大学大学院医歯薬学研究部 精神医学分野　沼田周助</w:t>
      </w:r>
    </w:p>
    <w:p w14:paraId="73BE8516"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6F04A117" w14:textId="1913176B"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 xml:space="preserve">富山大学　学術研究部医学系　神経精神医学　</w:t>
      </w:r>
      <w:r w:rsidR="00360C06">
        <w:rPr>
          <w:rFonts w:ascii="HG丸ｺﾞｼｯｸM-PRO" w:eastAsia="HG丸ｺﾞｼｯｸM-PRO" w:hAnsi="HG丸ｺﾞｼｯｸM-PRO" w:hint="eastAsia"/>
          <w:color w:val="000000" w:themeColor="text1"/>
          <w:sz w:val="22"/>
          <w:szCs w:val="22"/>
          <w:lang w:eastAsia="zh-TW"/>
        </w:rPr>
        <w:t>髙橋</w:t>
      </w:r>
      <w:r w:rsidRPr="003A768A">
        <w:rPr>
          <w:rFonts w:ascii="HG丸ｺﾞｼｯｸM-PRO" w:eastAsia="HG丸ｺﾞｼｯｸM-PRO" w:hAnsi="HG丸ｺﾞｼｯｸM-PRO" w:hint="eastAsia"/>
          <w:color w:val="000000" w:themeColor="text1"/>
          <w:sz w:val="22"/>
          <w:szCs w:val="22"/>
          <w:lang w:eastAsia="zh-TW"/>
        </w:rPr>
        <w:t>努</w:t>
      </w:r>
    </w:p>
    <w:p w14:paraId="1FA4D230"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11204565"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福岡大学 医学部 精神医学教室　堀輝</w:t>
      </w:r>
    </w:p>
    <w:p w14:paraId="1E12F1E2"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57D63BCC"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浜松医科大学医学部附属病院 精神科神経科　和久田智靖</w:t>
      </w:r>
    </w:p>
    <w:p w14:paraId="50C0F300"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15372470"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東京慈恵会医科大学 精神医学講座　小高文聰</w:t>
      </w:r>
    </w:p>
    <w:p w14:paraId="7F7DA391"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11F8EB70"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都城新生病院　精神科　河野美帆</w:t>
      </w:r>
    </w:p>
    <w:p w14:paraId="156CE19C" w14:textId="77777777" w:rsidR="00FE313C" w:rsidRPr="003A768A"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p w14:paraId="0D17E0D0" w14:textId="77777777" w:rsidR="00FE313C" w:rsidRPr="003A768A" w:rsidRDefault="00FE313C" w:rsidP="00FE313C">
      <w:pPr>
        <w:ind w:leftChars="202" w:left="708" w:hangingChars="129" w:hanging="284"/>
        <w:rPr>
          <w:rFonts w:ascii="HG丸ｺﾞｼｯｸM-PRO" w:eastAsia="HG丸ｺﾞｼｯｸM-PRO" w:hAnsi="HG丸ｺﾞｼｯｸM-PRO"/>
          <w:color w:val="000000" w:themeColor="text1"/>
          <w:sz w:val="22"/>
          <w:szCs w:val="22"/>
          <w:lang w:eastAsia="zh-TW"/>
        </w:rPr>
      </w:pPr>
      <w:r w:rsidRPr="003A768A">
        <w:rPr>
          <w:rFonts w:ascii="HG丸ｺﾞｼｯｸM-PRO" w:eastAsia="HG丸ｺﾞｼｯｸM-PRO" w:hAnsi="HG丸ｺﾞｼｯｸM-PRO" w:hint="eastAsia"/>
          <w:color w:val="000000" w:themeColor="text1"/>
          <w:sz w:val="22"/>
          <w:szCs w:val="22"/>
          <w:lang w:eastAsia="zh-TW"/>
        </w:rPr>
        <w:t>広島大学病院 精神神経医科学　岡田怜</w:t>
      </w:r>
    </w:p>
    <w:p w14:paraId="68183572" w14:textId="77777777" w:rsidR="00FE313C" w:rsidRPr="00EF2743" w:rsidRDefault="00FE313C" w:rsidP="00FE313C">
      <w:pPr>
        <w:ind w:left="1134" w:right="281" w:hanging="850"/>
        <w:rPr>
          <w:rFonts w:ascii="HG丸ｺﾞｼｯｸM-PRO" w:eastAsia="HG丸ｺﾞｼｯｸM-PRO" w:hAnsi="HG丸ｺﾞｼｯｸM-PRO"/>
          <w:color w:val="000000" w:themeColor="text1"/>
          <w:sz w:val="22"/>
          <w:szCs w:val="22"/>
        </w:rPr>
      </w:pPr>
      <w:r w:rsidRPr="003A768A">
        <w:rPr>
          <w:rFonts w:ascii="HG丸ｺﾞｼｯｸM-PRO" w:eastAsia="HG丸ｺﾞｼｯｸM-PRO" w:hAnsi="HG丸ｺﾞｼｯｸM-PRO" w:hint="eastAsia"/>
          <w:color w:val="000000" w:themeColor="text1"/>
          <w:sz w:val="22"/>
          <w:szCs w:val="22"/>
        </w:rPr>
        <w:t>（役割：講習教材作成、研究対象者のリクルート、臨床評価、データの収集、データの質の管理、データ解析、解析結果の解釈、考察における議論に参加）</w:t>
      </w:r>
    </w:p>
    <w:bookmarkEnd w:id="2"/>
    <w:p w14:paraId="03C744DD" w14:textId="77777777" w:rsidR="00FE313C" w:rsidRPr="00EF2743" w:rsidRDefault="00FE313C" w:rsidP="00FE313C">
      <w:pPr>
        <w:ind w:firstLineChars="3" w:firstLine="7"/>
        <w:rPr>
          <w:rFonts w:ascii="HG丸ｺﾞｼｯｸM-PRO" w:eastAsia="HG丸ｺﾞｼｯｸM-PRO" w:hAnsi="HG丸ｺﾞｼｯｸM-PRO"/>
          <w:color w:val="000000" w:themeColor="text1"/>
          <w:sz w:val="22"/>
          <w:szCs w:val="22"/>
        </w:rPr>
      </w:pPr>
    </w:p>
    <w:p w14:paraId="780699E6" w14:textId="6B6891CE" w:rsidR="008211EE" w:rsidRPr="00FE313C" w:rsidRDefault="008211EE" w:rsidP="00EF2743">
      <w:pPr>
        <w:ind w:firstLineChars="3" w:firstLine="7"/>
        <w:rPr>
          <w:rFonts w:ascii="HG丸ｺﾞｼｯｸM-PRO" w:eastAsia="HG丸ｺﾞｼｯｸM-PRO" w:hAnsi="HG丸ｺﾞｼｯｸM-PRO"/>
          <w:color w:val="000000" w:themeColor="text1"/>
          <w:sz w:val="22"/>
          <w:szCs w:val="22"/>
        </w:rPr>
      </w:pPr>
    </w:p>
    <w:sectPr w:rsidR="008211EE" w:rsidRPr="00FE313C" w:rsidSect="009538B5">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851" w:footer="539"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E448" w14:textId="77777777" w:rsidR="007A5D45" w:rsidRDefault="007A5D45" w:rsidP="00F43979">
      <w:r>
        <w:separator/>
      </w:r>
    </w:p>
  </w:endnote>
  <w:endnote w:type="continuationSeparator" w:id="0">
    <w:p w14:paraId="7ADD869C" w14:textId="77777777" w:rsidR="007A5D45" w:rsidRDefault="007A5D45" w:rsidP="00F4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86C6" w14:textId="77777777" w:rsidR="00997441" w:rsidRDefault="0099744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60C5" w14:textId="77777777" w:rsidR="00B7158B" w:rsidRDefault="00B7158B" w:rsidP="00804698">
    <w:pPr>
      <w:pStyle w:val="ac"/>
      <w:ind w:firstLineChars="2900" w:firstLine="6380"/>
      <w:jc w:val="right"/>
      <w:rPr>
        <w:rFonts w:ascii="HG丸ｺﾞｼｯｸM-PRO" w:eastAsia="HG丸ｺﾞｼｯｸM-PRO" w:hAnsi="HG丸ｺﾞｼｯｸM-PRO"/>
        <w:color w:val="FF0000"/>
        <w:sz w:val="22"/>
      </w:rPr>
    </w:pPr>
  </w:p>
  <w:p w14:paraId="51E3F628" w14:textId="2FAC46A8" w:rsidR="0061034E" w:rsidRPr="001E6AB4" w:rsidRDefault="00997441" w:rsidP="00804698">
    <w:pPr>
      <w:pStyle w:val="ac"/>
      <w:ind w:firstLineChars="2900" w:firstLine="6380"/>
      <w:jc w:val="right"/>
      <w:rPr>
        <w:rFonts w:ascii="HG丸ｺﾞｼｯｸM-PRO" w:eastAsia="HG丸ｺﾞｼｯｸM-PRO" w:hAnsi="HG丸ｺﾞｼｯｸM-PRO"/>
        <w:color w:val="000000" w:themeColor="text1"/>
        <w:sz w:val="22"/>
        <w:lang w:eastAsia="zh-TW"/>
      </w:rPr>
    </w:pPr>
    <w:r>
      <w:rPr>
        <w:rFonts w:ascii="HG丸ｺﾞｼｯｸM-PRO" w:eastAsia="HG丸ｺﾞｼｯｸM-PRO" w:hAnsi="HG丸ｺﾞｼｯｸM-PRO" w:hint="eastAsia"/>
        <w:color w:val="000000" w:themeColor="text1"/>
        <w:sz w:val="22"/>
        <w:lang w:eastAsia="zh-TW"/>
      </w:rPr>
      <w:t>福岡</w:t>
    </w:r>
    <w:r w:rsidR="0061034E" w:rsidRPr="001E6AB4">
      <w:rPr>
        <w:rFonts w:ascii="HG丸ｺﾞｼｯｸM-PRO" w:eastAsia="HG丸ｺﾞｼｯｸM-PRO" w:hAnsi="HG丸ｺﾞｼｯｸM-PRO" w:hint="eastAsia"/>
        <w:color w:val="000000" w:themeColor="text1"/>
        <w:sz w:val="22"/>
        <w:lang w:eastAsia="zh-TW"/>
      </w:rPr>
      <w:t>大学</w:t>
    </w:r>
    <w:r>
      <w:rPr>
        <w:rFonts w:ascii="HG丸ｺﾞｼｯｸM-PRO" w:eastAsia="HG丸ｺﾞｼｯｸM-PRO" w:hAnsi="HG丸ｺﾞｼｯｸM-PRO" w:hint="eastAsia"/>
        <w:color w:val="000000" w:themeColor="text1"/>
        <w:sz w:val="22"/>
        <w:lang w:eastAsia="zh-TW"/>
      </w:rPr>
      <w:t>医学部</w:t>
    </w:r>
    <w:r w:rsidR="0061034E" w:rsidRPr="001E6AB4">
      <w:rPr>
        <w:rFonts w:ascii="HG丸ｺﾞｼｯｸM-PRO" w:eastAsia="HG丸ｺﾞｼｯｸM-PRO" w:hAnsi="HG丸ｺﾞｼｯｸM-PRO" w:hint="eastAsia"/>
        <w:color w:val="000000" w:themeColor="text1"/>
        <w:sz w:val="22"/>
        <w:lang w:eastAsia="zh-TW"/>
      </w:rPr>
      <w:t xml:space="preserve">　</w:t>
    </w:r>
    <w:r w:rsidR="006517B1" w:rsidRPr="001E6AB4">
      <w:rPr>
        <w:rFonts w:ascii="HG丸ｺﾞｼｯｸM-PRO" w:eastAsia="HG丸ｺﾞｼｯｸM-PRO" w:hAnsi="HG丸ｺﾞｼｯｸM-PRO" w:hint="eastAsia"/>
        <w:color w:val="000000" w:themeColor="text1"/>
        <w:lang w:eastAsia="zh-TW"/>
      </w:rPr>
      <w:t>精神</w:t>
    </w:r>
    <w:r>
      <w:rPr>
        <w:rFonts w:ascii="HG丸ｺﾞｼｯｸM-PRO" w:eastAsia="HG丸ｺﾞｼｯｸM-PRO" w:hAnsi="HG丸ｺﾞｼｯｸM-PRO" w:hint="eastAsia"/>
        <w:color w:val="000000" w:themeColor="text1"/>
        <w:lang w:eastAsia="zh-TW"/>
      </w:rPr>
      <w:t>医学講座</w:t>
    </w:r>
  </w:p>
  <w:p w14:paraId="31674D73" w14:textId="2390E6D5" w:rsidR="0061034E" w:rsidRPr="001E6AB4" w:rsidRDefault="006517B1" w:rsidP="00804698">
    <w:pPr>
      <w:pStyle w:val="ac"/>
      <w:ind w:firstLineChars="2900" w:firstLine="6380"/>
      <w:jc w:val="right"/>
      <w:rPr>
        <w:rFonts w:ascii="HG丸ｺﾞｼｯｸM-PRO" w:eastAsia="HG丸ｺﾞｼｯｸM-PRO" w:hAnsi="HG丸ｺﾞｼｯｸM-PRO"/>
        <w:color w:val="000000" w:themeColor="text1"/>
        <w:sz w:val="22"/>
      </w:rPr>
    </w:pPr>
    <w:r w:rsidRPr="001E6AB4">
      <w:rPr>
        <w:rFonts w:ascii="HG丸ｺﾞｼｯｸM-PRO" w:eastAsia="HG丸ｺﾞｼｯｸM-PRO" w:hAnsi="HG丸ｺﾞｼｯｸM-PRO" w:hint="eastAsia"/>
        <w:color w:val="000000" w:themeColor="text1"/>
        <w:sz w:val="22"/>
      </w:rPr>
      <w:t>2025</w:t>
    </w:r>
    <w:r w:rsidR="0061034E" w:rsidRPr="001E6AB4">
      <w:rPr>
        <w:rFonts w:ascii="HG丸ｺﾞｼｯｸM-PRO" w:eastAsia="HG丸ｺﾞｼｯｸM-PRO" w:hAnsi="HG丸ｺﾞｼｯｸM-PRO" w:hint="eastAsia"/>
        <w:color w:val="000000" w:themeColor="text1"/>
        <w:sz w:val="22"/>
      </w:rPr>
      <w:t>年</w:t>
    </w:r>
    <w:r w:rsidR="00997441">
      <w:rPr>
        <w:rFonts w:ascii="HG丸ｺﾞｼｯｸM-PRO" w:eastAsia="HG丸ｺﾞｼｯｸM-PRO" w:hAnsi="HG丸ｺﾞｼｯｸM-PRO" w:hint="eastAsia"/>
        <w:color w:val="000000" w:themeColor="text1"/>
        <w:sz w:val="22"/>
      </w:rPr>
      <w:t>9</w:t>
    </w:r>
    <w:r w:rsidR="0061034E" w:rsidRPr="001E6AB4">
      <w:rPr>
        <w:rFonts w:ascii="HG丸ｺﾞｼｯｸM-PRO" w:eastAsia="HG丸ｺﾞｼｯｸM-PRO" w:hAnsi="HG丸ｺﾞｼｯｸM-PRO" w:hint="eastAsia"/>
        <w:color w:val="000000" w:themeColor="text1"/>
        <w:sz w:val="22"/>
      </w:rPr>
      <w:t>月</w:t>
    </w:r>
    <w:r w:rsidR="00997441">
      <w:rPr>
        <w:rFonts w:ascii="HG丸ｺﾞｼｯｸM-PRO" w:eastAsia="HG丸ｺﾞｼｯｸM-PRO" w:hAnsi="HG丸ｺﾞｼｯｸM-PRO" w:hint="eastAsia"/>
        <w:color w:val="000000" w:themeColor="text1"/>
        <w:sz w:val="22"/>
      </w:rPr>
      <w:t>2</w:t>
    </w:r>
    <w:r w:rsidRPr="001E6AB4">
      <w:rPr>
        <w:rFonts w:ascii="HG丸ｺﾞｼｯｸM-PRO" w:eastAsia="HG丸ｺﾞｼｯｸM-PRO" w:hAnsi="HG丸ｺﾞｼｯｸM-PRO" w:hint="eastAsia"/>
        <w:color w:val="000000" w:themeColor="text1"/>
        <w:sz w:val="22"/>
      </w:rPr>
      <w:t>3</w:t>
    </w:r>
    <w:r w:rsidR="0061034E" w:rsidRPr="001E6AB4">
      <w:rPr>
        <w:rFonts w:ascii="HG丸ｺﾞｼｯｸM-PRO" w:eastAsia="HG丸ｺﾞｼｯｸM-PRO" w:hAnsi="HG丸ｺﾞｼｯｸM-PRO" w:hint="eastAsia"/>
        <w:color w:val="000000" w:themeColor="text1"/>
        <w:sz w:val="22"/>
      </w:rPr>
      <w:t>日作成　第1.0版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3145" w14:textId="77777777" w:rsidR="00997441" w:rsidRDefault="0099744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3490" w14:textId="77777777" w:rsidR="007A5D45" w:rsidRDefault="007A5D45" w:rsidP="00F43979">
      <w:r>
        <w:separator/>
      </w:r>
    </w:p>
  </w:footnote>
  <w:footnote w:type="continuationSeparator" w:id="0">
    <w:p w14:paraId="7661FBA7" w14:textId="77777777" w:rsidR="007A5D45" w:rsidRDefault="007A5D45" w:rsidP="00F4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D3FB" w14:textId="77777777" w:rsidR="00997441" w:rsidRDefault="0099744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1D72" w14:textId="77777777" w:rsidR="00997441" w:rsidRDefault="0099744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B9DD" w14:textId="77777777" w:rsidR="00997441" w:rsidRDefault="0099744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51B57"/>
    <w:multiLevelType w:val="hybridMultilevel"/>
    <w:tmpl w:val="97D439DA"/>
    <w:lvl w:ilvl="0" w:tplc="8C924BB4">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750F1AC2"/>
    <w:multiLevelType w:val="hybridMultilevel"/>
    <w:tmpl w:val="56EE4882"/>
    <w:lvl w:ilvl="0" w:tplc="16228450">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num w:numId="1" w16cid:durableId="1541045715">
    <w:abstractNumId w:val="1"/>
  </w:num>
  <w:num w:numId="2" w16cid:durableId="171765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0F"/>
    <w:rsid w:val="00001A9C"/>
    <w:rsid w:val="00023A59"/>
    <w:rsid w:val="00031A19"/>
    <w:rsid w:val="00035143"/>
    <w:rsid w:val="00045819"/>
    <w:rsid w:val="000676EB"/>
    <w:rsid w:val="0009039E"/>
    <w:rsid w:val="000953A3"/>
    <w:rsid w:val="000A48EE"/>
    <w:rsid w:val="000C4F61"/>
    <w:rsid w:val="000E5205"/>
    <w:rsid w:val="000F6CE0"/>
    <w:rsid w:val="001174C0"/>
    <w:rsid w:val="00126CEA"/>
    <w:rsid w:val="00143572"/>
    <w:rsid w:val="00147187"/>
    <w:rsid w:val="001475FA"/>
    <w:rsid w:val="00177A6A"/>
    <w:rsid w:val="0018541F"/>
    <w:rsid w:val="001A3C75"/>
    <w:rsid w:val="001B002C"/>
    <w:rsid w:val="001B4A7C"/>
    <w:rsid w:val="001D35B3"/>
    <w:rsid w:val="001E16C2"/>
    <w:rsid w:val="001E6AB4"/>
    <w:rsid w:val="00201A70"/>
    <w:rsid w:val="00220B48"/>
    <w:rsid w:val="002249D4"/>
    <w:rsid w:val="00224CF1"/>
    <w:rsid w:val="00243040"/>
    <w:rsid w:val="00253B4C"/>
    <w:rsid w:val="00263D8E"/>
    <w:rsid w:val="00275F2A"/>
    <w:rsid w:val="00290CB3"/>
    <w:rsid w:val="002974E0"/>
    <w:rsid w:val="002A2A0F"/>
    <w:rsid w:val="002B066A"/>
    <w:rsid w:val="002E2C55"/>
    <w:rsid w:val="002F0F5D"/>
    <w:rsid w:val="002F11C5"/>
    <w:rsid w:val="002F224D"/>
    <w:rsid w:val="00305707"/>
    <w:rsid w:val="00340BD3"/>
    <w:rsid w:val="00356AE8"/>
    <w:rsid w:val="00360C06"/>
    <w:rsid w:val="0037550F"/>
    <w:rsid w:val="003864BA"/>
    <w:rsid w:val="00396690"/>
    <w:rsid w:val="003A711B"/>
    <w:rsid w:val="003A768A"/>
    <w:rsid w:val="003B1F1C"/>
    <w:rsid w:val="003B7465"/>
    <w:rsid w:val="003F3099"/>
    <w:rsid w:val="00415805"/>
    <w:rsid w:val="0041596D"/>
    <w:rsid w:val="00427718"/>
    <w:rsid w:val="00432DC6"/>
    <w:rsid w:val="00443EE2"/>
    <w:rsid w:val="00451608"/>
    <w:rsid w:val="004538FA"/>
    <w:rsid w:val="00475440"/>
    <w:rsid w:val="00486700"/>
    <w:rsid w:val="004B634B"/>
    <w:rsid w:val="004C040A"/>
    <w:rsid w:val="004C061B"/>
    <w:rsid w:val="004E1D0F"/>
    <w:rsid w:val="00502F97"/>
    <w:rsid w:val="00510F98"/>
    <w:rsid w:val="00511F95"/>
    <w:rsid w:val="0055529E"/>
    <w:rsid w:val="00582CB0"/>
    <w:rsid w:val="00592EC4"/>
    <w:rsid w:val="005A00FA"/>
    <w:rsid w:val="005A75A5"/>
    <w:rsid w:val="005C119C"/>
    <w:rsid w:val="005C7562"/>
    <w:rsid w:val="005D7B85"/>
    <w:rsid w:val="005F37FD"/>
    <w:rsid w:val="005F714C"/>
    <w:rsid w:val="00606098"/>
    <w:rsid w:val="0061034E"/>
    <w:rsid w:val="006465EB"/>
    <w:rsid w:val="0064730F"/>
    <w:rsid w:val="006517B1"/>
    <w:rsid w:val="006765E3"/>
    <w:rsid w:val="006A4BFC"/>
    <w:rsid w:val="006B0871"/>
    <w:rsid w:val="006B266E"/>
    <w:rsid w:val="006E68B5"/>
    <w:rsid w:val="007115E2"/>
    <w:rsid w:val="00732BF9"/>
    <w:rsid w:val="00744D9B"/>
    <w:rsid w:val="007471B2"/>
    <w:rsid w:val="00776970"/>
    <w:rsid w:val="0078686F"/>
    <w:rsid w:val="0079692A"/>
    <w:rsid w:val="007A5D45"/>
    <w:rsid w:val="007B1717"/>
    <w:rsid w:val="007C7C59"/>
    <w:rsid w:val="007D03FA"/>
    <w:rsid w:val="007F4AE1"/>
    <w:rsid w:val="008007CA"/>
    <w:rsid w:val="00804698"/>
    <w:rsid w:val="008109A0"/>
    <w:rsid w:val="008211EE"/>
    <w:rsid w:val="00840F2F"/>
    <w:rsid w:val="00851B75"/>
    <w:rsid w:val="0087506F"/>
    <w:rsid w:val="00884B8F"/>
    <w:rsid w:val="00896E81"/>
    <w:rsid w:val="008A4D9E"/>
    <w:rsid w:val="008B3C61"/>
    <w:rsid w:val="008C62D2"/>
    <w:rsid w:val="00911E46"/>
    <w:rsid w:val="00913773"/>
    <w:rsid w:val="00926527"/>
    <w:rsid w:val="00930E7B"/>
    <w:rsid w:val="00936BAA"/>
    <w:rsid w:val="009538B5"/>
    <w:rsid w:val="00971E23"/>
    <w:rsid w:val="00991234"/>
    <w:rsid w:val="00992BAC"/>
    <w:rsid w:val="00993B5F"/>
    <w:rsid w:val="00997441"/>
    <w:rsid w:val="009A04E5"/>
    <w:rsid w:val="009A744B"/>
    <w:rsid w:val="009F55A4"/>
    <w:rsid w:val="00A27E1F"/>
    <w:rsid w:val="00A33C49"/>
    <w:rsid w:val="00A37F00"/>
    <w:rsid w:val="00A515B7"/>
    <w:rsid w:val="00A57582"/>
    <w:rsid w:val="00A60B31"/>
    <w:rsid w:val="00A60DB9"/>
    <w:rsid w:val="00A96119"/>
    <w:rsid w:val="00AA5498"/>
    <w:rsid w:val="00AC2064"/>
    <w:rsid w:val="00AC275F"/>
    <w:rsid w:val="00AD6BB3"/>
    <w:rsid w:val="00AF32E2"/>
    <w:rsid w:val="00AF3F0B"/>
    <w:rsid w:val="00B04D7F"/>
    <w:rsid w:val="00B30904"/>
    <w:rsid w:val="00B35BE8"/>
    <w:rsid w:val="00B422E8"/>
    <w:rsid w:val="00B65F28"/>
    <w:rsid w:val="00B7158B"/>
    <w:rsid w:val="00B8109F"/>
    <w:rsid w:val="00B94AB1"/>
    <w:rsid w:val="00BA6FC1"/>
    <w:rsid w:val="00BB10A2"/>
    <w:rsid w:val="00BD5CA4"/>
    <w:rsid w:val="00BE23DE"/>
    <w:rsid w:val="00BE494B"/>
    <w:rsid w:val="00BE4C3D"/>
    <w:rsid w:val="00C23002"/>
    <w:rsid w:val="00C27E52"/>
    <w:rsid w:val="00C47FC8"/>
    <w:rsid w:val="00C60FF5"/>
    <w:rsid w:val="00C84122"/>
    <w:rsid w:val="00C85378"/>
    <w:rsid w:val="00CB2682"/>
    <w:rsid w:val="00CC2F28"/>
    <w:rsid w:val="00CC5E9A"/>
    <w:rsid w:val="00CF13F5"/>
    <w:rsid w:val="00CF7B7F"/>
    <w:rsid w:val="00D07E2F"/>
    <w:rsid w:val="00D1318E"/>
    <w:rsid w:val="00D13CDD"/>
    <w:rsid w:val="00D46ED5"/>
    <w:rsid w:val="00D5019E"/>
    <w:rsid w:val="00DD276F"/>
    <w:rsid w:val="00DF4CCE"/>
    <w:rsid w:val="00DF744E"/>
    <w:rsid w:val="00E036C0"/>
    <w:rsid w:val="00E13A39"/>
    <w:rsid w:val="00E15FAD"/>
    <w:rsid w:val="00E21F9D"/>
    <w:rsid w:val="00E461BE"/>
    <w:rsid w:val="00E46A70"/>
    <w:rsid w:val="00E64399"/>
    <w:rsid w:val="00E65EAE"/>
    <w:rsid w:val="00E67611"/>
    <w:rsid w:val="00E97500"/>
    <w:rsid w:val="00EC1904"/>
    <w:rsid w:val="00EC2D9B"/>
    <w:rsid w:val="00EC308E"/>
    <w:rsid w:val="00ED023F"/>
    <w:rsid w:val="00EE2030"/>
    <w:rsid w:val="00EF2743"/>
    <w:rsid w:val="00F01C32"/>
    <w:rsid w:val="00F03EE9"/>
    <w:rsid w:val="00F26CE8"/>
    <w:rsid w:val="00F43979"/>
    <w:rsid w:val="00F502C8"/>
    <w:rsid w:val="00F56516"/>
    <w:rsid w:val="00F60468"/>
    <w:rsid w:val="00F863E1"/>
    <w:rsid w:val="00FC7C7A"/>
    <w:rsid w:val="00FE3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B08E8"/>
  <w15:docId w15:val="{7EFF4B8A-3BB7-441F-947C-FDD737FF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A0F"/>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rsid w:val="002A2A0F"/>
    <w:rPr>
      <w:sz w:val="18"/>
      <w:szCs w:val="18"/>
    </w:rPr>
  </w:style>
  <w:style w:type="paragraph" w:styleId="a4">
    <w:name w:val="annotation text"/>
    <w:basedOn w:val="a"/>
    <w:link w:val="a5"/>
    <w:unhideWhenUsed/>
    <w:rsid w:val="002A2A0F"/>
    <w:pPr>
      <w:jc w:val="left"/>
    </w:pPr>
  </w:style>
  <w:style w:type="character" w:customStyle="1" w:styleId="a5">
    <w:name w:val="コメント文字列 (文字)"/>
    <w:basedOn w:val="a0"/>
    <w:link w:val="a4"/>
    <w:rsid w:val="002A2A0F"/>
    <w:rPr>
      <w:rFonts w:ascii="Times New Roman" w:eastAsia="ＭＳ 明朝" w:hAnsi="Times New Roman" w:cs="Times New Roman"/>
      <w:color w:val="000000"/>
      <w:kern w:val="0"/>
      <w:szCs w:val="21"/>
    </w:rPr>
  </w:style>
  <w:style w:type="paragraph" w:styleId="a6">
    <w:name w:val="annotation subject"/>
    <w:basedOn w:val="a4"/>
    <w:next w:val="a4"/>
    <w:link w:val="a7"/>
    <w:uiPriority w:val="99"/>
    <w:semiHidden/>
    <w:unhideWhenUsed/>
    <w:rsid w:val="002A2A0F"/>
    <w:rPr>
      <w:b/>
      <w:bCs/>
    </w:rPr>
  </w:style>
  <w:style w:type="character" w:customStyle="1" w:styleId="a7">
    <w:name w:val="コメント内容 (文字)"/>
    <w:basedOn w:val="a5"/>
    <w:link w:val="a6"/>
    <w:uiPriority w:val="99"/>
    <w:semiHidden/>
    <w:rsid w:val="002A2A0F"/>
    <w:rPr>
      <w:rFonts w:ascii="Times New Roman" w:eastAsia="ＭＳ 明朝" w:hAnsi="Times New Roman" w:cs="Times New Roman"/>
      <w:b/>
      <w:bCs/>
      <w:color w:val="000000"/>
      <w:kern w:val="0"/>
      <w:szCs w:val="21"/>
    </w:rPr>
  </w:style>
  <w:style w:type="paragraph" w:styleId="a8">
    <w:name w:val="Balloon Text"/>
    <w:basedOn w:val="a"/>
    <w:link w:val="a9"/>
    <w:uiPriority w:val="99"/>
    <w:semiHidden/>
    <w:unhideWhenUsed/>
    <w:rsid w:val="002A2A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2A0F"/>
    <w:rPr>
      <w:rFonts w:asciiTheme="majorHAnsi" w:eastAsiaTheme="majorEastAsia" w:hAnsiTheme="majorHAnsi" w:cstheme="majorBidi"/>
      <w:color w:val="000000"/>
      <w:kern w:val="0"/>
      <w:sz w:val="18"/>
      <w:szCs w:val="18"/>
    </w:rPr>
  </w:style>
  <w:style w:type="paragraph" w:styleId="aa">
    <w:name w:val="header"/>
    <w:basedOn w:val="a"/>
    <w:link w:val="ab"/>
    <w:uiPriority w:val="99"/>
    <w:unhideWhenUsed/>
    <w:rsid w:val="00F43979"/>
    <w:pPr>
      <w:tabs>
        <w:tab w:val="center" w:pos="4252"/>
        <w:tab w:val="right" w:pos="8504"/>
      </w:tabs>
      <w:snapToGrid w:val="0"/>
    </w:pPr>
  </w:style>
  <w:style w:type="character" w:customStyle="1" w:styleId="ab">
    <w:name w:val="ヘッダー (文字)"/>
    <w:basedOn w:val="a0"/>
    <w:link w:val="aa"/>
    <w:uiPriority w:val="99"/>
    <w:rsid w:val="00F43979"/>
    <w:rPr>
      <w:rFonts w:ascii="Times New Roman" w:eastAsia="ＭＳ 明朝" w:hAnsi="Times New Roman" w:cs="Times New Roman"/>
      <w:color w:val="000000"/>
      <w:kern w:val="0"/>
      <w:szCs w:val="21"/>
    </w:rPr>
  </w:style>
  <w:style w:type="paragraph" w:styleId="ac">
    <w:name w:val="footer"/>
    <w:basedOn w:val="a"/>
    <w:link w:val="ad"/>
    <w:uiPriority w:val="99"/>
    <w:unhideWhenUsed/>
    <w:rsid w:val="00F43979"/>
    <w:pPr>
      <w:tabs>
        <w:tab w:val="center" w:pos="4252"/>
        <w:tab w:val="right" w:pos="8504"/>
      </w:tabs>
      <w:snapToGrid w:val="0"/>
    </w:pPr>
  </w:style>
  <w:style w:type="character" w:customStyle="1" w:styleId="ad">
    <w:name w:val="フッター (文字)"/>
    <w:basedOn w:val="a0"/>
    <w:link w:val="ac"/>
    <w:uiPriority w:val="99"/>
    <w:rsid w:val="00F43979"/>
    <w:rPr>
      <w:rFonts w:ascii="Times New Roman" w:eastAsia="ＭＳ 明朝" w:hAnsi="Times New Roman" w:cs="Times New Roman"/>
      <w:color w:val="000000"/>
      <w:kern w:val="0"/>
      <w:szCs w:val="21"/>
    </w:rPr>
  </w:style>
  <w:style w:type="paragraph" w:styleId="ae">
    <w:name w:val="List Paragraph"/>
    <w:basedOn w:val="a"/>
    <w:uiPriority w:val="34"/>
    <w:qFormat/>
    <w:rsid w:val="000953A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D8078-EAD9-477D-950D-0AD6C649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1100</Words>
  <Characters>6276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Masato Masuda</cp:lastModifiedBy>
  <cp:revision>2</cp:revision>
  <cp:lastPrinted>2025-07-17T09:24:00Z</cp:lastPrinted>
  <dcterms:created xsi:type="dcterms:W3CDTF">2025-11-23T14:22:00Z</dcterms:created>
  <dcterms:modified xsi:type="dcterms:W3CDTF">2025-11-23T14:22:00Z</dcterms:modified>
</cp:coreProperties>
</file>